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BFC5" w14:textId="353A695E" w:rsidR="24F1FD54" w:rsidRPr="00852002" w:rsidRDefault="7770A305" w:rsidP="120EF89D">
      <w:pPr>
        <w:pStyle w:val="Nagwek1"/>
        <w:spacing w:before="0" w:after="0"/>
        <w:jc w:val="center"/>
        <w:rPr>
          <w:rFonts w:ascii="Arial" w:eastAsia="Arial" w:hAnsi="Arial" w:cs="Arial"/>
          <w:color w:val="auto"/>
          <w:sz w:val="24"/>
          <w:szCs w:val="24"/>
          <w:lang w:val="pl-PL"/>
        </w:rPr>
      </w:pPr>
      <w:commentRangeStart w:id="0"/>
      <w:r w:rsidRPr="00852002">
        <w:rPr>
          <w:rFonts w:ascii="Arial" w:eastAsia="Arial" w:hAnsi="Arial" w:cs="Arial"/>
          <w:color w:val="auto"/>
          <w:sz w:val="24"/>
          <w:szCs w:val="24"/>
          <w:lang w:val="pl-PL"/>
        </w:rPr>
        <w:t>Regulamin programu poleceń Feelgood</w:t>
      </w:r>
      <w:commentRangeEnd w:id="0"/>
      <w:r w:rsidR="24F1FD54" w:rsidRPr="00852002">
        <w:rPr>
          <w:rStyle w:val="Odwoaniedokomentarza"/>
          <w:rFonts w:ascii="Arial" w:eastAsia="Arial" w:hAnsi="Arial" w:cs="Arial"/>
          <w:color w:val="auto"/>
          <w:sz w:val="24"/>
          <w:szCs w:val="24"/>
          <w:lang w:val="pl-PL"/>
        </w:rPr>
        <w:commentReference w:id="0"/>
      </w:r>
    </w:p>
    <w:p w14:paraId="698B2B60" w14:textId="35A74E41" w:rsidR="120EF89D" w:rsidRPr="00852002" w:rsidRDefault="120EF89D" w:rsidP="357F9343">
      <w:pPr>
        <w:spacing w:after="0"/>
        <w:rPr>
          <w:rFonts w:ascii="Arial" w:hAnsi="Arial" w:cs="Arial"/>
          <w:color w:val="auto"/>
          <w:sz w:val="24"/>
          <w:szCs w:val="24"/>
          <w:lang w:val="pl-PL"/>
        </w:rPr>
      </w:pPr>
    </w:p>
    <w:p w14:paraId="6B47880A" w14:textId="15318AFB" w:rsidR="14F697E9" w:rsidRPr="00852002" w:rsidRDefault="25A7621D" w:rsidP="357F9343">
      <w:pPr>
        <w:spacing w:after="0"/>
        <w:jc w:val="center"/>
        <w:rPr>
          <w:rFonts w:ascii="Arial" w:eastAsia="Arial" w:hAnsi="Arial" w:cs="Arial"/>
          <w:b/>
          <w:bCs/>
          <w:color w:val="auto"/>
          <w:sz w:val="24"/>
          <w:szCs w:val="24"/>
          <w:lang w:val="pl-PL"/>
        </w:rPr>
      </w:pPr>
      <w:r w:rsidRPr="00852002">
        <w:rPr>
          <w:rFonts w:ascii="Arial" w:eastAsia="Arial" w:hAnsi="Arial" w:cs="Arial"/>
          <w:b/>
          <w:bCs/>
          <w:color w:val="auto"/>
          <w:sz w:val="24"/>
          <w:szCs w:val="24"/>
          <w:lang w:val="pl-PL"/>
        </w:rPr>
        <w:t>§ 1.</w:t>
      </w:r>
    </w:p>
    <w:p w14:paraId="62E4D819" w14:textId="0E90C4D0" w:rsidR="004B7055" w:rsidRPr="00852002" w:rsidRDefault="120EF89D" w:rsidP="120EF89D">
      <w:pPr>
        <w:pStyle w:val="Nagwek1"/>
        <w:spacing w:before="0" w:after="0"/>
        <w:jc w:val="center"/>
        <w:rPr>
          <w:rFonts w:ascii="Arial" w:eastAsia="Arial" w:hAnsi="Arial" w:cs="Arial"/>
          <w:color w:val="auto"/>
          <w:sz w:val="24"/>
          <w:szCs w:val="24"/>
          <w:lang w:val="pl-PL"/>
        </w:rPr>
      </w:pPr>
      <w:r w:rsidRPr="00852002">
        <w:rPr>
          <w:rFonts w:ascii="Arial" w:eastAsia="Arial" w:hAnsi="Arial" w:cs="Arial"/>
          <w:color w:val="auto"/>
          <w:sz w:val="24"/>
          <w:szCs w:val="24"/>
          <w:lang w:val="pl-PL"/>
        </w:rPr>
        <w:t>Organizator i zasady podstawowe</w:t>
      </w:r>
    </w:p>
    <w:p w14:paraId="1EAAE0AF" w14:textId="5BC19D93" w:rsidR="218B5B8E" w:rsidRPr="00852002" w:rsidRDefault="499714A3" w:rsidP="120EF89D">
      <w:pPr>
        <w:pStyle w:val="Akapitzlist"/>
        <w:numPr>
          <w:ilvl w:val="0"/>
          <w:numId w:val="9"/>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Organizatorem Programu Poleceń (dalej: „</w:t>
      </w:r>
      <w:r w:rsidRPr="00852002">
        <w:rPr>
          <w:rFonts w:ascii="Arial" w:eastAsia="Arial" w:hAnsi="Arial" w:cs="Arial"/>
          <w:b/>
          <w:bCs/>
          <w:i/>
          <w:iCs/>
          <w:color w:val="auto"/>
          <w:sz w:val="24"/>
          <w:szCs w:val="24"/>
          <w:lang w:val="pl-PL"/>
        </w:rPr>
        <w:t>Program</w:t>
      </w:r>
      <w:r w:rsidRPr="00852002">
        <w:rPr>
          <w:rFonts w:ascii="Arial" w:eastAsia="Arial" w:hAnsi="Arial" w:cs="Arial"/>
          <w:color w:val="auto"/>
          <w:sz w:val="24"/>
          <w:szCs w:val="24"/>
          <w:lang w:val="pl-PL"/>
        </w:rPr>
        <w:t>”) jest Feelgood sp. z o.o. z siedzibą w Krakowie, przy ul. Turystycznej 2, 31-213 Kraków, wpisana do rejestru przedsiębiorców Krajowego Rejestru Sądowego, prowadzonego przez Sąd Rejonowy dla Krakowa-Śródmieścia w Krakowie, pod numerem KRS 0000507733, o kapitale zakładowym w wysokości 200.000 zł, NIP 9452179077 (dalej: „</w:t>
      </w:r>
      <w:r w:rsidRPr="00852002">
        <w:rPr>
          <w:rFonts w:ascii="Arial" w:eastAsia="Arial" w:hAnsi="Arial" w:cs="Arial"/>
          <w:b/>
          <w:bCs/>
          <w:i/>
          <w:iCs/>
          <w:color w:val="auto"/>
          <w:sz w:val="24"/>
          <w:szCs w:val="24"/>
          <w:lang w:val="pl-PL"/>
        </w:rPr>
        <w:t>Organizator</w:t>
      </w:r>
      <w:r w:rsidRPr="00852002">
        <w:rPr>
          <w:rFonts w:ascii="Arial" w:eastAsia="Arial" w:hAnsi="Arial" w:cs="Arial"/>
          <w:color w:val="auto"/>
          <w:sz w:val="24"/>
          <w:szCs w:val="24"/>
          <w:lang w:val="pl-PL"/>
        </w:rPr>
        <w:t>” lub „</w:t>
      </w:r>
      <w:r w:rsidRPr="00852002">
        <w:rPr>
          <w:rFonts w:ascii="Arial" w:eastAsia="Arial" w:hAnsi="Arial" w:cs="Arial"/>
          <w:b/>
          <w:bCs/>
          <w:i/>
          <w:iCs/>
          <w:color w:val="auto"/>
          <w:sz w:val="24"/>
          <w:szCs w:val="24"/>
          <w:lang w:val="pl-PL"/>
        </w:rPr>
        <w:t>Feelgood</w:t>
      </w:r>
      <w:r w:rsidRPr="00852002">
        <w:rPr>
          <w:rFonts w:ascii="Arial" w:eastAsia="Arial" w:hAnsi="Arial" w:cs="Arial"/>
          <w:color w:val="auto"/>
          <w:sz w:val="24"/>
          <w:szCs w:val="24"/>
          <w:lang w:val="pl-PL"/>
        </w:rPr>
        <w:t>”).</w:t>
      </w:r>
    </w:p>
    <w:p w14:paraId="29A09D7E" w14:textId="5AE7DA9A" w:rsidR="4543C76C" w:rsidRPr="00852002" w:rsidRDefault="4543C76C" w:rsidP="120EF89D">
      <w:pPr>
        <w:pStyle w:val="Akapitzlist"/>
        <w:numPr>
          <w:ilvl w:val="0"/>
          <w:numId w:val="9"/>
        </w:numPr>
        <w:spacing w:after="0"/>
        <w:jc w:val="both"/>
        <w:rPr>
          <w:rFonts w:ascii="Arial" w:hAnsi="Arial" w:cs="Arial"/>
          <w:sz w:val="24"/>
          <w:szCs w:val="24"/>
          <w:lang w:val="pl-PL"/>
        </w:rPr>
      </w:pPr>
      <w:r w:rsidRPr="00852002">
        <w:rPr>
          <w:rFonts w:ascii="Arial" w:eastAsia="Arial" w:hAnsi="Arial" w:cs="Arial"/>
          <w:color w:val="auto"/>
          <w:sz w:val="24"/>
          <w:szCs w:val="24"/>
          <w:lang w:val="pl-PL"/>
        </w:rPr>
        <w:t>Program umożliwia Uczestnikom polecanie Feelgood nowych klientów i otrzymanie nagrody, jeżeli polecenie spełni warunki określone w Regulaminie, a polecony klient dokona zakupu produktów lub usług od Feelgood.</w:t>
      </w:r>
    </w:p>
    <w:p w14:paraId="2BA805AD" w14:textId="2B8026E5" w:rsidR="218B5B8E" w:rsidRPr="00852002" w:rsidRDefault="499714A3" w:rsidP="120EF89D">
      <w:pPr>
        <w:pStyle w:val="Akapitzlist"/>
        <w:numPr>
          <w:ilvl w:val="0"/>
          <w:numId w:val="9"/>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Niniejszy Regulamin określa zasady uczestnictwa w Programie, warunki dokonania i uznania polecenia za skuteczne, zasady ustalania oraz wypłaty nagrody, a także zakres sprzedaży objętej Programem.</w:t>
      </w:r>
    </w:p>
    <w:p w14:paraId="622804EA" w14:textId="27A48593" w:rsidR="4A167C74" w:rsidRPr="00852002" w:rsidRDefault="4A167C74" w:rsidP="357F9343">
      <w:pPr>
        <w:pStyle w:val="Akapitzlist"/>
        <w:numPr>
          <w:ilvl w:val="0"/>
          <w:numId w:val="9"/>
        </w:numPr>
        <w:spacing w:after="0"/>
        <w:jc w:val="both"/>
        <w:rPr>
          <w:rFonts w:ascii="Arial" w:hAnsi="Arial" w:cs="Arial"/>
          <w:sz w:val="24"/>
          <w:szCs w:val="24"/>
        </w:rPr>
      </w:pPr>
      <w:r w:rsidRPr="00852002">
        <w:rPr>
          <w:rFonts w:ascii="Arial" w:eastAsia="Arial" w:hAnsi="Arial" w:cs="Arial"/>
          <w:color w:val="auto"/>
          <w:sz w:val="24"/>
          <w:szCs w:val="24"/>
          <w:lang w:val="pl-PL"/>
        </w:rPr>
        <w:t>Udział w Programie jest bezpłatny. Za skuteczne polecenie Uczestnikowi przysługuje nagroda (dalej: „</w:t>
      </w:r>
      <w:r w:rsidRPr="00852002">
        <w:rPr>
          <w:rFonts w:ascii="Arial" w:eastAsia="Arial" w:hAnsi="Arial" w:cs="Arial"/>
          <w:b/>
          <w:bCs/>
          <w:i/>
          <w:iCs/>
          <w:color w:val="auto"/>
          <w:sz w:val="24"/>
          <w:szCs w:val="24"/>
          <w:lang w:val="pl-PL"/>
        </w:rPr>
        <w:t>Nagroda</w:t>
      </w:r>
      <w:r w:rsidRPr="00852002">
        <w:rPr>
          <w:rFonts w:ascii="Arial" w:eastAsia="Arial" w:hAnsi="Arial" w:cs="Arial"/>
          <w:color w:val="auto"/>
          <w:sz w:val="24"/>
          <w:szCs w:val="24"/>
          <w:lang w:val="pl-PL"/>
        </w:rPr>
        <w:t xml:space="preserve">”) w wysokości 10% wartości netto sprzedaży objętej Programem na rzecz poleconego klienta, naliczana przez 12-miesięczny Okres Nagród. </w:t>
      </w:r>
      <w:r w:rsidRPr="00852002">
        <w:rPr>
          <w:rFonts w:ascii="Arial" w:eastAsia="Arial" w:hAnsi="Arial" w:cs="Arial"/>
          <w:color w:val="auto"/>
          <w:sz w:val="24"/>
          <w:szCs w:val="24"/>
        </w:rPr>
        <w:t>Zasady ustalania Nagrody i Okresu Nagród określają § 4 i § 5.</w:t>
      </w:r>
    </w:p>
    <w:p w14:paraId="23C37031" w14:textId="6DD8A4D7" w:rsidR="218B5B8E" w:rsidRPr="00852002" w:rsidRDefault="218B5B8E" w:rsidP="120EF89D">
      <w:pPr>
        <w:pStyle w:val="Akapitzlist"/>
        <w:numPr>
          <w:ilvl w:val="0"/>
          <w:numId w:val="9"/>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 Programie nie obowiązuje minimalna wartość zamówienia, maksymalny limit łącznej wartości nagród ani limit liczby klientów, których może polecić Uczestnik.</w:t>
      </w:r>
    </w:p>
    <w:p w14:paraId="703C13DD" w14:textId="774476AD" w:rsidR="60723AD2" w:rsidRPr="00852002" w:rsidRDefault="29853BC1" w:rsidP="357F9343">
      <w:pPr>
        <w:pStyle w:val="Akapitzlist"/>
        <w:numPr>
          <w:ilvl w:val="0"/>
          <w:numId w:val="9"/>
        </w:numPr>
        <w:spacing w:after="0"/>
        <w:jc w:val="both"/>
        <w:rPr>
          <w:rFonts w:ascii="Arial" w:eastAsia="Arial" w:hAnsi="Arial" w:cs="Arial"/>
          <w:color w:val="auto"/>
          <w:sz w:val="24"/>
          <w:szCs w:val="24"/>
          <w:lang w:val="pl-PL"/>
        </w:rPr>
      </w:pPr>
      <w:commentRangeStart w:id="1"/>
      <w:r w:rsidRPr="00852002">
        <w:rPr>
          <w:rFonts w:ascii="Arial" w:eastAsia="Arial" w:hAnsi="Arial" w:cs="Arial"/>
          <w:color w:val="auto"/>
          <w:sz w:val="24"/>
          <w:szCs w:val="24"/>
          <w:highlight w:val="yellow"/>
          <w:lang w:val="pl-PL"/>
        </w:rPr>
        <w:t>Program</w:t>
      </w:r>
      <w:commentRangeEnd w:id="1"/>
      <w:r w:rsidR="003F556C" w:rsidRPr="00852002">
        <w:rPr>
          <w:rStyle w:val="Odwoaniedokomentarza"/>
          <w:rFonts w:ascii="Arial" w:eastAsia="Arial" w:hAnsi="Arial" w:cs="Arial"/>
          <w:color w:val="auto"/>
          <w:sz w:val="24"/>
          <w:szCs w:val="24"/>
          <w:highlight w:val="yellow"/>
          <w:lang w:val="pl-PL"/>
        </w:rPr>
        <w:commentReference w:id="1"/>
      </w:r>
      <w:r w:rsidRPr="00852002">
        <w:rPr>
          <w:rFonts w:ascii="Arial" w:eastAsia="Arial" w:hAnsi="Arial" w:cs="Arial"/>
          <w:color w:val="auto"/>
          <w:sz w:val="24"/>
          <w:szCs w:val="24"/>
          <w:highlight w:val="yellow"/>
          <w:lang w:val="pl-PL"/>
        </w:rPr>
        <w:t xml:space="preserve"> obejmuje wyłącznie sprzedaż, w której sprzedawcą jest Feelgood</w:t>
      </w:r>
      <w:r w:rsidR="003F556C" w:rsidRPr="00852002">
        <w:rPr>
          <w:rFonts w:ascii="Arial" w:eastAsia="Arial" w:hAnsi="Arial" w:cs="Arial"/>
          <w:color w:val="auto"/>
          <w:sz w:val="24"/>
          <w:szCs w:val="24"/>
          <w:highlight w:val="yellow"/>
          <w:lang w:val="pl-PL"/>
        </w:rPr>
        <w:t xml:space="preserve"> oraz </w:t>
      </w:r>
      <w:r w:rsidR="003F556C" w:rsidRPr="00852002">
        <w:rPr>
          <w:rFonts w:ascii="Arial" w:eastAsia="Arial" w:hAnsi="Arial" w:cs="Arial"/>
          <w:color w:val="auto"/>
          <w:sz w:val="24"/>
          <w:szCs w:val="24"/>
          <w:highlight w:val="yellow"/>
          <w:lang w:val="pl-PL"/>
        </w:rPr>
        <w:t>Printgood sp. z o.o. z siedzibą w Krakowie (KRS 0001101100, dalej: „</w:t>
      </w:r>
      <w:r w:rsidR="003F556C" w:rsidRPr="00852002">
        <w:rPr>
          <w:rFonts w:ascii="Arial" w:eastAsia="Arial" w:hAnsi="Arial" w:cs="Arial"/>
          <w:b/>
          <w:bCs/>
          <w:i/>
          <w:iCs/>
          <w:color w:val="auto"/>
          <w:sz w:val="24"/>
          <w:szCs w:val="24"/>
          <w:highlight w:val="yellow"/>
          <w:lang w:val="pl-PL"/>
        </w:rPr>
        <w:t>Printgood</w:t>
      </w:r>
      <w:r w:rsidR="003F556C" w:rsidRPr="00852002">
        <w:rPr>
          <w:rFonts w:ascii="Arial" w:eastAsia="Arial" w:hAnsi="Arial" w:cs="Arial"/>
          <w:color w:val="auto"/>
          <w:sz w:val="24"/>
          <w:szCs w:val="24"/>
          <w:highlight w:val="yellow"/>
          <w:lang w:val="pl-PL"/>
        </w:rPr>
        <w:t>”),</w:t>
      </w:r>
      <w:r w:rsidRPr="00852002">
        <w:rPr>
          <w:rFonts w:ascii="Arial" w:eastAsia="Arial" w:hAnsi="Arial" w:cs="Arial"/>
          <w:color w:val="auto"/>
          <w:sz w:val="24"/>
          <w:szCs w:val="24"/>
          <w:highlight w:val="yellow"/>
          <w:lang w:val="pl-PL"/>
        </w:rPr>
        <w:t>.</w:t>
      </w:r>
      <w:r w:rsidRPr="00852002">
        <w:rPr>
          <w:rFonts w:ascii="Arial" w:eastAsia="Arial" w:hAnsi="Arial" w:cs="Arial"/>
          <w:color w:val="auto"/>
          <w:sz w:val="24"/>
          <w:szCs w:val="24"/>
          <w:lang w:val="pl-PL"/>
        </w:rPr>
        <w:t xml:space="preserve"> Zamówienia składane bezpośrednio u innych podmiotów</w:t>
      </w:r>
      <w:r w:rsidR="003F556C"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nie są objęte Programem i nie stanowią podstawy do naliczenia Nagrody. Objęcie Programem sprzedaży innego podmiotu wymaga zmiany Regulaminu, która wskaże ten podmiot jako dodatkowego organizatora Programu oraz określi zasady rozliczania tej sprzedaży.</w:t>
      </w:r>
    </w:p>
    <w:p w14:paraId="5A4C2F88" w14:textId="225A7BA1" w:rsidR="218B5B8E" w:rsidRPr="00852002" w:rsidRDefault="218B5B8E" w:rsidP="120EF89D">
      <w:pPr>
        <w:pStyle w:val="Akapitzlist"/>
        <w:numPr>
          <w:ilvl w:val="0"/>
          <w:numId w:val="9"/>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W sprawach związanych z Programem, w szczególności dotyczących uczestnictwa, rozliczeń, reklamacji oraz ochrony danych osobowych, Uczestnik może kontaktować się z Organizatorem pod adresem e-mail: </w:t>
      </w:r>
      <w:hyperlink r:id="rId12">
        <w:r w:rsidRPr="00852002">
          <w:rPr>
            <w:rStyle w:val="Hipercze"/>
            <w:rFonts w:ascii="Arial" w:eastAsia="Arial" w:hAnsi="Arial" w:cs="Arial"/>
            <w:color w:val="auto"/>
            <w:sz w:val="24"/>
            <w:szCs w:val="24"/>
            <w:lang w:val="pl-PL"/>
          </w:rPr>
          <w:t>kontakt@feelgood.pl</w:t>
        </w:r>
      </w:hyperlink>
      <w:r w:rsidRPr="00852002">
        <w:rPr>
          <w:rFonts w:ascii="Arial" w:eastAsia="Arial" w:hAnsi="Arial" w:cs="Arial"/>
          <w:color w:val="auto"/>
          <w:sz w:val="24"/>
          <w:szCs w:val="24"/>
          <w:lang w:val="pl-PL"/>
        </w:rPr>
        <w:t>.</w:t>
      </w:r>
    </w:p>
    <w:p w14:paraId="28D32B67" w14:textId="14EAB81B" w:rsidR="120EF89D" w:rsidRPr="00852002" w:rsidRDefault="120EF89D" w:rsidP="120EF89D">
      <w:pPr>
        <w:spacing w:after="0"/>
        <w:jc w:val="center"/>
        <w:rPr>
          <w:rFonts w:ascii="Arial" w:eastAsia="Arial" w:hAnsi="Arial" w:cs="Arial"/>
          <w:color w:val="auto"/>
          <w:sz w:val="24"/>
          <w:szCs w:val="24"/>
          <w:lang w:val="pl-PL"/>
        </w:rPr>
      </w:pPr>
    </w:p>
    <w:p w14:paraId="071612E7" w14:textId="560AA240" w:rsidR="004B7055" w:rsidRPr="00852002" w:rsidRDefault="37E1B68B"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 xml:space="preserve">§ 2. </w:t>
      </w:r>
    </w:p>
    <w:p w14:paraId="71808C11" w14:textId="668B9F75" w:rsidR="004B7055" w:rsidRPr="00852002" w:rsidRDefault="7E46376C"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Uczestnicy Programu</w:t>
      </w:r>
    </w:p>
    <w:p w14:paraId="17A569E4" w14:textId="7AB948A9" w:rsidR="7E46376C" w:rsidRPr="00852002" w:rsidRDefault="7E46376C" w:rsidP="120EF89D">
      <w:pPr>
        <w:pStyle w:val="Akapitzlist"/>
        <w:numPr>
          <w:ilvl w:val="0"/>
          <w:numId w:val="15"/>
        </w:numPr>
        <w:spacing w:after="0"/>
        <w:jc w:val="both"/>
        <w:rPr>
          <w:rFonts w:ascii="Arial" w:eastAsia="Arial" w:hAnsi="Arial" w:cs="Arial"/>
          <w:color w:val="auto"/>
          <w:sz w:val="24"/>
          <w:szCs w:val="24"/>
        </w:rPr>
      </w:pPr>
      <w:r w:rsidRPr="00852002">
        <w:rPr>
          <w:rFonts w:ascii="Arial" w:eastAsia="Arial" w:hAnsi="Arial" w:cs="Arial"/>
          <w:color w:val="auto"/>
          <w:sz w:val="24"/>
          <w:szCs w:val="24"/>
        </w:rPr>
        <w:t>Uczestnikiem Programu może być:</w:t>
      </w:r>
    </w:p>
    <w:p w14:paraId="412D9327" w14:textId="2779A39C" w:rsidR="7E46376C" w:rsidRPr="00852002" w:rsidRDefault="7E46376C" w:rsidP="120EF89D">
      <w:pPr>
        <w:pStyle w:val="Akapitzlist"/>
        <w:numPr>
          <w:ilvl w:val="1"/>
          <w:numId w:val="1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pełnoletnia osoba fizyczna posiadająca pełną zdolność do czynności prawnych, albo</w:t>
      </w:r>
    </w:p>
    <w:p w14:paraId="56266E2C" w14:textId="760915AE" w:rsidR="7E46376C" w:rsidRPr="00852002" w:rsidRDefault="7E46376C" w:rsidP="120EF89D">
      <w:pPr>
        <w:pStyle w:val="Akapitzlist"/>
        <w:numPr>
          <w:ilvl w:val="1"/>
          <w:numId w:val="1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przedsiębiorca, w tym osoba fizyczna prowadząca działalność gospodarczą, osoba prawna lub jednostka organizacyjna posiadająca zdolność prawną, działająca przez osobę uprawnioną do jej reprezentacji.</w:t>
      </w:r>
    </w:p>
    <w:p w14:paraId="1FA1A565" w14:textId="6FC58975" w:rsidR="1FF8FDC3" w:rsidRPr="00852002" w:rsidRDefault="71C5248A" w:rsidP="357F9343">
      <w:pPr>
        <w:pStyle w:val="Akapitzlist"/>
        <w:numPr>
          <w:ilvl w:val="0"/>
          <w:numId w:val="15"/>
        </w:numPr>
        <w:spacing w:after="0"/>
        <w:jc w:val="both"/>
        <w:rPr>
          <w:rFonts w:ascii="Arial" w:eastAsia="Arial" w:hAnsi="Arial" w:cs="Arial"/>
          <w:color w:val="auto"/>
          <w:sz w:val="24"/>
          <w:szCs w:val="24"/>
          <w:lang w:val="pl-PL"/>
        </w:rPr>
      </w:pPr>
      <w:commentRangeStart w:id="2"/>
      <w:r w:rsidRPr="00852002">
        <w:rPr>
          <w:rFonts w:ascii="Arial" w:eastAsia="Arial" w:hAnsi="Arial" w:cs="Arial"/>
          <w:color w:val="auto"/>
          <w:sz w:val="24"/>
          <w:szCs w:val="24"/>
          <w:lang w:val="pl-PL"/>
        </w:rPr>
        <w:t>Warunkiem udziału w Programie jest posiadanie konta Uczestnika w systemie Programu (dalej: „</w:t>
      </w:r>
      <w:r w:rsidRPr="00852002">
        <w:rPr>
          <w:rFonts w:ascii="Arial" w:eastAsia="Arial" w:hAnsi="Arial" w:cs="Arial"/>
          <w:b/>
          <w:bCs/>
          <w:i/>
          <w:iCs/>
          <w:color w:val="auto"/>
          <w:sz w:val="24"/>
          <w:szCs w:val="24"/>
          <w:lang w:val="pl-PL"/>
        </w:rPr>
        <w:t>Konto</w:t>
      </w:r>
      <w:r w:rsidRPr="00852002">
        <w:rPr>
          <w:rFonts w:ascii="Arial" w:eastAsia="Arial" w:hAnsi="Arial" w:cs="Arial"/>
          <w:color w:val="auto"/>
          <w:sz w:val="24"/>
          <w:szCs w:val="24"/>
          <w:lang w:val="pl-PL"/>
        </w:rPr>
        <w:t xml:space="preserve">”) oraz akceptacja Regulaminu. Uczestnik może utworzyć </w:t>
      </w:r>
      <w:r w:rsidRPr="00852002">
        <w:rPr>
          <w:rFonts w:ascii="Arial" w:eastAsia="Arial" w:hAnsi="Arial" w:cs="Arial"/>
          <w:color w:val="auto"/>
          <w:sz w:val="24"/>
          <w:szCs w:val="24"/>
          <w:lang w:val="pl-PL"/>
        </w:rPr>
        <w:lastRenderedPageBreak/>
        <w:t>Konto samodzielnie, przy użyciu adresu e-mail i hasła. Organizator może również utworzyć Konto dla osoby zaproszonej do Programu i po jej zweryfikowaniu przesłać jej jednorazowy link umożliwiający aktywację Konta oraz ustalenie hasła. Z chwilą aktywacji Konta i akceptacji Regulaminu rozpoczyna się udział w Programie i zostaje zawarta umowa o udział w Programie na warunkach określonych w Regulaminie.</w:t>
      </w:r>
      <w:commentRangeEnd w:id="2"/>
      <w:r w:rsidR="1FF8FDC3" w:rsidRPr="00852002">
        <w:rPr>
          <w:rStyle w:val="Odwoaniedokomentarza"/>
          <w:rFonts w:ascii="Arial" w:eastAsia="Arial" w:hAnsi="Arial" w:cs="Arial"/>
          <w:color w:val="auto"/>
          <w:sz w:val="24"/>
          <w:szCs w:val="24"/>
          <w:lang w:val="pl-PL"/>
        </w:rPr>
        <w:commentReference w:id="2"/>
      </w:r>
    </w:p>
    <w:p w14:paraId="2B656E50" w14:textId="69EE6DCE" w:rsidR="7E46376C" w:rsidRPr="00852002" w:rsidRDefault="3F3D1E99" w:rsidP="120EF89D">
      <w:pPr>
        <w:pStyle w:val="Akapitzlist"/>
        <w:numPr>
          <w:ilvl w:val="0"/>
          <w:numId w:val="15"/>
        </w:numPr>
        <w:spacing w:after="0"/>
        <w:jc w:val="both"/>
        <w:rPr>
          <w:rFonts w:ascii="Arial" w:eastAsia="Arial" w:hAnsi="Arial" w:cs="Arial"/>
          <w:color w:val="auto"/>
          <w:sz w:val="24"/>
          <w:szCs w:val="24"/>
          <w:lang w:val="pl-PL"/>
        </w:rPr>
      </w:pPr>
      <w:commentRangeStart w:id="3"/>
      <w:r w:rsidRPr="00852002">
        <w:rPr>
          <w:rFonts w:ascii="Arial" w:eastAsia="Arial" w:hAnsi="Arial" w:cs="Arial"/>
          <w:color w:val="auto"/>
          <w:sz w:val="24"/>
          <w:szCs w:val="24"/>
          <w:lang w:val="pl-PL"/>
        </w:rPr>
        <w:t>Uczestnik będący osobą fizyczną wskazuje, czy uczestniczy w Programie poza prowadzoną działalnością gospodarczą, czy w związku z prowadzoną działalnością gospodarczą. Status Uczestnika ma wpływ na sposób rozliczenia i dokumentowania Nagrody. O każdej zmianie danych lub statusu mającej wpływ na sposób rozliczenia Nagrody Uczestnik informuje Organizatora niezwłocznie, nie później niż przed dokonaniem najbliższego rozliczenia. Zmiana jest uwzględniana przy rozliczeniach dokonywanych po jej zgłoszeniu Organizatorowi.</w:t>
      </w:r>
      <w:commentRangeEnd w:id="3"/>
      <w:r w:rsidR="7E46376C" w:rsidRPr="00852002">
        <w:rPr>
          <w:rStyle w:val="Odwoaniedokomentarza"/>
          <w:rFonts w:ascii="Arial" w:eastAsia="Arial" w:hAnsi="Arial" w:cs="Arial"/>
          <w:color w:val="auto"/>
          <w:sz w:val="24"/>
          <w:szCs w:val="24"/>
          <w:lang w:val="pl-PL"/>
        </w:rPr>
        <w:commentReference w:id="3"/>
      </w:r>
    </w:p>
    <w:p w14:paraId="6A7BC050" w14:textId="0B7D3D53" w:rsidR="6C3A3DC8" w:rsidRPr="00852002" w:rsidRDefault="6C3A3DC8" w:rsidP="36057660">
      <w:pPr>
        <w:pStyle w:val="Akapitzlist"/>
        <w:numPr>
          <w:ilvl w:val="0"/>
          <w:numId w:val="15"/>
        </w:numPr>
        <w:spacing w:after="0"/>
        <w:jc w:val="both"/>
        <w:rPr>
          <w:rFonts w:ascii="Arial" w:hAnsi="Arial" w:cs="Arial"/>
          <w:sz w:val="24"/>
          <w:szCs w:val="24"/>
          <w:lang w:val="pl-PL"/>
        </w:rPr>
      </w:pPr>
      <w:r w:rsidRPr="00852002">
        <w:rPr>
          <w:rFonts w:ascii="Arial" w:eastAsia="Arial" w:hAnsi="Arial" w:cs="Arial"/>
          <w:color w:val="auto"/>
          <w:sz w:val="24"/>
          <w:szCs w:val="24"/>
          <w:lang w:val="pl-PL"/>
        </w:rPr>
        <w:t>Nagroda przysługuje wyłącznie za polecenie klienta, czyli podmiotu, który złoży zamówienie w Feelgood i wyłącznie temu Uczestnikowi, który sam dokonał Zgłoszenia tego klienta. Nagroda ani inne świadczenie nie przysługują za pozyskanie nowego Uczestnika Programu, czyli osoby, która sama będzie polecać klientów. Uczestnikowi nie przysługuje w szczególności udział w Nagrodach osoby, która przystąpiła do Programu za jego zachętą. Okoliczność, że osoba działająca po stronie poleconego klienta jest jednocześnie Uczestnikiem, nie wyłącza prawa do Nagrody Uczestnika, który zgłosił tego klienta, z zastrzeżeniem ust. 6.</w:t>
      </w:r>
    </w:p>
    <w:p w14:paraId="110FD38A" w14:textId="195665C0" w:rsidR="7E46376C" w:rsidRPr="00852002" w:rsidRDefault="7E46376C" w:rsidP="120EF89D">
      <w:pPr>
        <w:pStyle w:val="Akapitzlist"/>
        <w:numPr>
          <w:ilvl w:val="0"/>
          <w:numId w:val="1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Uczestnik nie jest zobowiązany do dokonania określonej liczby poleceń ani do prowadzenia sprzedaży na rzecz Feelgood. Udział w Programie nie uprawnia Uczestnika do reprezentowania Feelgood, składania oświadczeń w jego imieniu ani samodzielnego ustalania lub negocjowania z klientami warunków sprzedaży, chyba że uprawnienie takie wynika z odrębnej umowy zawartej z Feelgood.</w:t>
      </w:r>
    </w:p>
    <w:p w14:paraId="4A3217F1" w14:textId="4B54E349" w:rsidR="7E46376C" w:rsidRPr="00852002" w:rsidRDefault="7E46376C" w:rsidP="120EF89D">
      <w:pPr>
        <w:pStyle w:val="Akapitzlist"/>
        <w:numPr>
          <w:ilvl w:val="0"/>
          <w:numId w:val="15"/>
        </w:numPr>
        <w:spacing w:after="0"/>
        <w:jc w:val="both"/>
        <w:rPr>
          <w:rFonts w:ascii="Arial" w:eastAsia="Arial" w:hAnsi="Arial" w:cs="Arial"/>
          <w:color w:val="auto"/>
          <w:sz w:val="24"/>
          <w:szCs w:val="24"/>
        </w:rPr>
      </w:pPr>
      <w:r w:rsidRPr="00852002">
        <w:rPr>
          <w:rFonts w:ascii="Arial" w:eastAsia="Arial" w:hAnsi="Arial" w:cs="Arial"/>
          <w:color w:val="auto"/>
          <w:sz w:val="24"/>
          <w:szCs w:val="24"/>
        </w:rPr>
        <w:t>Nagroda nie przysługuje za:</w:t>
      </w:r>
    </w:p>
    <w:p w14:paraId="7680FEB0" w14:textId="09C59771" w:rsidR="7E46376C" w:rsidRPr="00852002" w:rsidRDefault="7E46376C" w:rsidP="120EF89D">
      <w:pPr>
        <w:pStyle w:val="Akapitzlist"/>
        <w:numPr>
          <w:ilvl w:val="1"/>
          <w:numId w:val="1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polecenie samego Uczestnika, przedsiębiorstwa prowadzonego przez Uczestnika ani podmiotu, nad którym Uczestnik sprawuje bezpośrednio lub pośrednio kontrolę albo dominujący wpływ</w:t>
      </w:r>
      <w:r w:rsidR="126CEAE1" w:rsidRPr="00852002">
        <w:rPr>
          <w:rFonts w:ascii="Arial" w:eastAsia="Arial" w:hAnsi="Arial" w:cs="Arial"/>
          <w:color w:val="auto"/>
          <w:sz w:val="24"/>
          <w:szCs w:val="24"/>
          <w:lang w:val="pl-PL"/>
        </w:rPr>
        <w:t>,</w:t>
      </w:r>
    </w:p>
    <w:p w14:paraId="1C8F7953" w14:textId="77669A85" w:rsidR="7E46376C" w:rsidRPr="00852002" w:rsidRDefault="7E46376C" w:rsidP="120EF89D">
      <w:pPr>
        <w:pStyle w:val="Akapitzlist"/>
        <w:numPr>
          <w:ilvl w:val="1"/>
          <w:numId w:val="1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polecenie podmiotu, w którym Uczestnik będący osobą fizyczną samodzielnie lub wspólnie z innymi osobami podejmuje decyzje dotyczące zakupu produktów lub usług od Feelgood albo ma istotny wpływ na podejmowanie takich decyzji,</w:t>
      </w:r>
    </w:p>
    <w:p w14:paraId="7AC1DB9A" w14:textId="6FC59B5E" w:rsidR="1623848A" w:rsidRPr="00852002" w:rsidRDefault="7A7C8B8F" w:rsidP="357F9343">
      <w:pPr>
        <w:pStyle w:val="Akapitzlist"/>
        <w:numPr>
          <w:ilvl w:val="1"/>
          <w:numId w:val="15"/>
        </w:numPr>
        <w:spacing w:after="0"/>
        <w:jc w:val="both"/>
        <w:rPr>
          <w:rFonts w:ascii="Arial" w:eastAsia="Arial" w:hAnsi="Arial" w:cs="Arial"/>
          <w:color w:val="auto"/>
          <w:sz w:val="24"/>
          <w:szCs w:val="24"/>
          <w:lang w:val="pl-PL"/>
        </w:rPr>
      </w:pPr>
      <w:commentRangeStart w:id="4"/>
      <w:r w:rsidRPr="00852002">
        <w:rPr>
          <w:rFonts w:ascii="Arial" w:eastAsia="Arial" w:hAnsi="Arial" w:cs="Arial"/>
          <w:color w:val="auto"/>
          <w:sz w:val="24"/>
          <w:szCs w:val="24"/>
          <w:lang w:val="pl-PL"/>
        </w:rPr>
        <w:t>polecenie podmiotu, w którym decyzję dotyczącą zakupu produktów lub usług od Feelgood podejmuje albo ma na nią istotny wpływ osoba bliska Uczestnika. Przez osobę bliską rozumie się małżonka, osobę pozostającą z Uczestnikiem we wspólnym pożyciu, jego wstępnych, zstępnych oraz rodzeństwo,</w:t>
      </w:r>
      <w:commentRangeEnd w:id="4"/>
      <w:r w:rsidR="1623848A" w:rsidRPr="00852002">
        <w:rPr>
          <w:rStyle w:val="Odwoaniedokomentarza"/>
          <w:rFonts w:ascii="Arial" w:eastAsia="Arial" w:hAnsi="Arial" w:cs="Arial"/>
          <w:color w:val="auto"/>
          <w:sz w:val="24"/>
          <w:szCs w:val="24"/>
          <w:lang w:val="pl-PL"/>
        </w:rPr>
        <w:commentReference w:id="4"/>
      </w:r>
    </w:p>
    <w:p w14:paraId="567E4645" w14:textId="08218897" w:rsidR="7E46376C" w:rsidRPr="00852002" w:rsidRDefault="7E46376C" w:rsidP="120EF89D">
      <w:pPr>
        <w:pStyle w:val="Akapitzlist"/>
        <w:numPr>
          <w:ilvl w:val="1"/>
          <w:numId w:val="1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polecenie dokonane z naruszeniem przepisów prawa, obowiązków służbowych lub zawodowych Uczestnika</w:t>
      </w:r>
      <w:r w:rsidR="323CFFFA" w:rsidRPr="00852002">
        <w:rPr>
          <w:rFonts w:ascii="Arial" w:eastAsia="Arial" w:hAnsi="Arial" w:cs="Arial"/>
          <w:color w:val="auto"/>
          <w:sz w:val="24"/>
          <w:szCs w:val="24"/>
          <w:lang w:val="pl-PL"/>
        </w:rPr>
        <w:t xml:space="preserve"> albo </w:t>
      </w:r>
      <w:r w:rsidRPr="00852002">
        <w:rPr>
          <w:rFonts w:ascii="Arial" w:eastAsia="Arial" w:hAnsi="Arial" w:cs="Arial"/>
          <w:color w:val="auto"/>
          <w:sz w:val="24"/>
          <w:szCs w:val="24"/>
          <w:lang w:val="pl-PL"/>
        </w:rPr>
        <w:t xml:space="preserve">obowiązujących go zasad </w:t>
      </w:r>
      <w:r w:rsidRPr="00852002">
        <w:rPr>
          <w:rFonts w:ascii="Arial" w:eastAsia="Arial" w:hAnsi="Arial" w:cs="Arial"/>
          <w:color w:val="auto"/>
          <w:sz w:val="24"/>
          <w:szCs w:val="24"/>
          <w:lang w:val="pl-PL"/>
        </w:rPr>
        <w:lastRenderedPageBreak/>
        <w:t xml:space="preserve">wewnętrznych, w szczególności dotyczących konfliktu interesów </w:t>
      </w:r>
      <w:r w:rsidR="4354F021" w:rsidRPr="00852002">
        <w:rPr>
          <w:rFonts w:ascii="Arial" w:eastAsia="Arial" w:hAnsi="Arial" w:cs="Arial"/>
          <w:color w:val="auto"/>
          <w:sz w:val="24"/>
          <w:szCs w:val="24"/>
          <w:lang w:val="pl-PL"/>
        </w:rPr>
        <w:t xml:space="preserve"> lub </w:t>
      </w:r>
      <w:r w:rsidRPr="00852002">
        <w:rPr>
          <w:rFonts w:ascii="Arial" w:eastAsia="Arial" w:hAnsi="Arial" w:cs="Arial"/>
          <w:color w:val="auto"/>
          <w:sz w:val="24"/>
          <w:szCs w:val="24"/>
          <w:lang w:val="pl-PL"/>
        </w:rPr>
        <w:t>przyjmowania korzyści.</w:t>
      </w:r>
    </w:p>
    <w:p w14:paraId="1DAEC308" w14:textId="77777777" w:rsidR="004B5B5B" w:rsidRPr="00852002" w:rsidRDefault="7E46376C" w:rsidP="120EF89D">
      <w:pPr>
        <w:pStyle w:val="Akapitzlist"/>
        <w:numPr>
          <w:ilvl w:val="0"/>
          <w:numId w:val="15"/>
        </w:numPr>
        <w:spacing w:after="0"/>
        <w:jc w:val="both"/>
        <w:rPr>
          <w:rFonts w:ascii="Arial" w:eastAsia="Arial" w:hAnsi="Arial" w:cs="Arial"/>
          <w:color w:val="auto"/>
          <w:sz w:val="24"/>
          <w:szCs w:val="24"/>
          <w:lang w:val="pl-PL"/>
        </w:rPr>
      </w:pPr>
      <w:commentRangeStart w:id="5"/>
      <w:r w:rsidRPr="00852002">
        <w:rPr>
          <w:rFonts w:ascii="Arial" w:eastAsia="Arial" w:hAnsi="Arial" w:cs="Arial"/>
          <w:color w:val="auto"/>
          <w:sz w:val="24"/>
          <w:szCs w:val="24"/>
          <w:lang w:val="pl-PL"/>
        </w:rPr>
        <w:t>W Programie nie mogą uczestniczyć</w:t>
      </w:r>
      <w:r w:rsidR="004B5B5B" w:rsidRPr="00852002">
        <w:rPr>
          <w:rFonts w:ascii="Arial" w:eastAsia="Arial" w:hAnsi="Arial" w:cs="Arial"/>
          <w:color w:val="auto"/>
          <w:sz w:val="24"/>
          <w:szCs w:val="24"/>
          <w:lang w:val="pl-PL"/>
        </w:rPr>
        <w:t>:</w:t>
      </w:r>
    </w:p>
    <w:p w14:paraId="62305DDD" w14:textId="237193D9" w:rsidR="00C5620B" w:rsidRPr="00852002" w:rsidRDefault="7E46376C" w:rsidP="00A103CE">
      <w:pPr>
        <w:pStyle w:val="Akapitzlist"/>
        <w:numPr>
          <w:ilvl w:val="1"/>
          <w:numId w:val="1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pracownicy ani współpracownicy Feelgood lub Printgood, którzy w ramach swoich obowiązków wykonują </w:t>
      </w:r>
      <w:r w:rsidR="00DA4CF6" w:rsidRPr="00852002">
        <w:rPr>
          <w:rFonts w:ascii="Arial" w:eastAsia="Arial" w:hAnsi="Arial" w:cs="Arial"/>
          <w:color w:val="auto"/>
          <w:sz w:val="24"/>
          <w:szCs w:val="24"/>
          <w:lang w:val="pl-PL"/>
        </w:rPr>
        <w:t xml:space="preserve">czynności sprzedażowe, zajmują się </w:t>
      </w:r>
      <w:r w:rsidR="00DA4CF6" w:rsidRPr="00852002">
        <w:rPr>
          <w:rFonts w:ascii="Arial" w:eastAsia="Arial" w:hAnsi="Arial" w:cs="Arial"/>
          <w:color w:val="auto"/>
          <w:sz w:val="24"/>
          <w:szCs w:val="24"/>
          <w:lang w:val="pl-PL"/>
        </w:rPr>
        <w:t>pozyskiwani</w:t>
      </w:r>
      <w:r w:rsidR="00DA4CF6"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klientów, przedstawiani</w:t>
      </w:r>
      <w:r w:rsidR="00DA4CF6"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ofert, prowadzeni</w:t>
      </w:r>
      <w:r w:rsidR="00A103CE"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negocjacji, przyjmowani</w:t>
      </w:r>
      <w:r w:rsidR="00A103CE"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zamówień, zawierani</w:t>
      </w:r>
      <w:r w:rsidR="00A103CE"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umów lub pośredniczeni</w:t>
      </w:r>
      <w:r w:rsidR="00A103CE"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w ich zawieraniu, rozwijani</w:t>
      </w:r>
      <w:r w:rsidR="00A103CE"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lub przedłużani</w:t>
      </w:r>
      <w:r w:rsidR="00A103CE"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współpracy z klientami, a także koordynowani</w:t>
      </w:r>
      <w:r w:rsidR="00A103CE"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lub nadzorowani</w:t>
      </w:r>
      <w:r w:rsidR="00A103CE" w:rsidRPr="00852002">
        <w:rPr>
          <w:rFonts w:ascii="Arial" w:eastAsia="Arial" w:hAnsi="Arial" w:cs="Arial"/>
          <w:color w:val="auto"/>
          <w:sz w:val="24"/>
          <w:szCs w:val="24"/>
          <w:lang w:val="pl-PL"/>
        </w:rPr>
        <w:t>em</w:t>
      </w:r>
      <w:r w:rsidR="00DA4CF6" w:rsidRPr="00852002">
        <w:rPr>
          <w:rFonts w:ascii="Arial" w:eastAsia="Arial" w:hAnsi="Arial" w:cs="Arial"/>
          <w:color w:val="auto"/>
          <w:sz w:val="24"/>
          <w:szCs w:val="24"/>
          <w:lang w:val="pl-PL"/>
        </w:rPr>
        <w:t xml:space="preserve"> tych działań</w:t>
      </w:r>
      <w:r w:rsidR="00A103CE" w:rsidRPr="00852002">
        <w:rPr>
          <w:rFonts w:ascii="Arial" w:eastAsia="Arial" w:hAnsi="Arial" w:cs="Arial"/>
          <w:color w:val="auto"/>
          <w:sz w:val="24"/>
          <w:szCs w:val="24"/>
          <w:lang w:val="pl-PL"/>
        </w:rPr>
        <w:t>, jak również</w:t>
      </w:r>
      <w:r w:rsidRPr="00852002">
        <w:rPr>
          <w:rFonts w:ascii="Arial" w:eastAsia="Arial" w:hAnsi="Arial" w:cs="Arial"/>
          <w:color w:val="auto"/>
          <w:sz w:val="24"/>
          <w:szCs w:val="24"/>
          <w:lang w:val="pl-PL"/>
        </w:rPr>
        <w:t xml:space="preserve"> obsługują Program albo uczestniczą w rozliczaniu Nagród</w:t>
      </w:r>
      <w:r w:rsidR="00A103CE" w:rsidRPr="00852002">
        <w:rPr>
          <w:rFonts w:ascii="Arial" w:eastAsia="Arial" w:hAnsi="Arial" w:cs="Arial"/>
          <w:color w:val="auto"/>
          <w:sz w:val="24"/>
          <w:szCs w:val="24"/>
          <w:lang w:val="pl-PL"/>
        </w:rPr>
        <w:t xml:space="preserve"> (</w:t>
      </w:r>
      <w:r w:rsidR="00A103CE" w:rsidRPr="00852002">
        <w:rPr>
          <w:rFonts w:ascii="Arial" w:eastAsia="Arial" w:hAnsi="Arial" w:cs="Arial"/>
          <w:b/>
          <w:bCs/>
          <w:color w:val="auto"/>
          <w:sz w:val="24"/>
          <w:szCs w:val="24"/>
          <w:lang w:val="pl-PL"/>
        </w:rPr>
        <w:t>„Czynności Wyłączone</w:t>
      </w:r>
      <w:r w:rsidR="00A103CE" w:rsidRPr="00852002">
        <w:rPr>
          <w:rFonts w:ascii="Arial" w:eastAsia="Arial" w:hAnsi="Arial" w:cs="Arial"/>
          <w:color w:val="auto"/>
          <w:sz w:val="24"/>
          <w:szCs w:val="24"/>
          <w:lang w:val="pl-PL"/>
        </w:rPr>
        <w:t>”)</w:t>
      </w:r>
      <w:r w:rsidRPr="00852002">
        <w:rPr>
          <w:rFonts w:ascii="Arial" w:eastAsia="Arial" w:hAnsi="Arial" w:cs="Arial"/>
          <w:color w:val="auto"/>
          <w:sz w:val="24"/>
          <w:szCs w:val="24"/>
          <w:lang w:val="pl-PL"/>
        </w:rPr>
        <w:t>.</w:t>
      </w:r>
      <w:commentRangeEnd w:id="5"/>
      <w:r w:rsidR="00C14B73" w:rsidRPr="00852002">
        <w:rPr>
          <w:rStyle w:val="Odwoaniedokomentarza"/>
          <w:rFonts w:ascii="Arial" w:eastAsia="Arial" w:hAnsi="Arial" w:cs="Arial"/>
          <w:color w:val="auto"/>
          <w:sz w:val="24"/>
          <w:szCs w:val="24"/>
          <w:lang w:val="pl-PL"/>
        </w:rPr>
        <w:commentReference w:id="5"/>
      </w:r>
      <w:r w:rsidR="004B5B5B" w:rsidRPr="00852002">
        <w:rPr>
          <w:rFonts w:ascii="Arial" w:eastAsia="Arial" w:hAnsi="Arial" w:cs="Arial"/>
          <w:color w:val="auto"/>
          <w:sz w:val="24"/>
          <w:szCs w:val="24"/>
          <w:lang w:val="pl-PL"/>
        </w:rPr>
        <w:t xml:space="preserve"> </w:t>
      </w:r>
    </w:p>
    <w:p w14:paraId="25F9C876" w14:textId="3BF79E81" w:rsidR="00052DB7" w:rsidRPr="00852002" w:rsidRDefault="00690E16" w:rsidP="00C5620B">
      <w:pPr>
        <w:pStyle w:val="Akapitzlist"/>
        <w:spacing w:after="0"/>
        <w:ind w:left="144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w:t>
      </w:r>
      <w:r w:rsidRPr="00852002">
        <w:rPr>
          <w:rFonts w:ascii="Arial" w:eastAsia="Arial" w:hAnsi="Arial" w:cs="Arial"/>
          <w:color w:val="auto"/>
          <w:sz w:val="24"/>
          <w:szCs w:val="24"/>
          <w:lang w:val="pl-PL"/>
        </w:rPr>
        <w:t xml:space="preserve">rzez </w:t>
      </w:r>
      <w:r w:rsidRPr="00852002">
        <w:rPr>
          <w:rFonts w:ascii="Arial" w:eastAsia="Arial" w:hAnsi="Arial" w:cs="Arial"/>
          <w:b/>
          <w:bCs/>
          <w:color w:val="auto"/>
          <w:sz w:val="24"/>
          <w:szCs w:val="24"/>
          <w:lang w:val="pl-PL"/>
        </w:rPr>
        <w:t>współpracowników</w:t>
      </w:r>
      <w:r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 xml:space="preserve">w rozumieniu niniejszego Programu </w:t>
      </w:r>
      <w:r w:rsidRPr="00852002">
        <w:rPr>
          <w:rFonts w:ascii="Arial" w:eastAsia="Arial" w:hAnsi="Arial" w:cs="Arial"/>
          <w:color w:val="auto"/>
          <w:sz w:val="24"/>
          <w:szCs w:val="24"/>
          <w:lang w:val="pl-PL"/>
        </w:rPr>
        <w:t>rozumie się osoby fizyczne, osoby prawne oraz jednostki organizacyjne nieposiadające osobowości prawnej, które świadczą na rzecz</w:t>
      </w:r>
      <w:r w:rsidR="00442591" w:rsidRPr="00852002">
        <w:rPr>
          <w:rFonts w:ascii="Arial" w:eastAsia="Arial" w:hAnsi="Arial" w:cs="Arial"/>
          <w:color w:val="auto"/>
          <w:sz w:val="24"/>
          <w:szCs w:val="24"/>
          <w:lang w:val="pl-PL"/>
        </w:rPr>
        <w:t xml:space="preserve"> </w:t>
      </w:r>
      <w:r w:rsidR="00442591" w:rsidRPr="00852002">
        <w:rPr>
          <w:rFonts w:ascii="Arial" w:eastAsia="Arial" w:hAnsi="Arial" w:cs="Arial"/>
          <w:color w:val="auto"/>
          <w:sz w:val="24"/>
          <w:szCs w:val="24"/>
          <w:lang w:val="pl-PL"/>
        </w:rPr>
        <w:t>Feelgood lub Printgood</w:t>
      </w:r>
      <w:r w:rsidRPr="00852002">
        <w:rPr>
          <w:rFonts w:ascii="Arial" w:eastAsia="Arial" w:hAnsi="Arial" w:cs="Arial"/>
          <w:color w:val="auto"/>
          <w:sz w:val="24"/>
          <w:szCs w:val="24"/>
          <w:lang w:val="pl-PL"/>
        </w:rPr>
        <w:t xml:space="preserve"> usługi lub wykonują </w:t>
      </w:r>
      <w:r w:rsidR="00A103CE" w:rsidRPr="00852002">
        <w:rPr>
          <w:rFonts w:ascii="Arial" w:eastAsia="Arial" w:hAnsi="Arial" w:cs="Arial"/>
          <w:color w:val="auto"/>
          <w:sz w:val="24"/>
          <w:szCs w:val="24"/>
          <w:lang w:val="pl-PL"/>
        </w:rPr>
        <w:t xml:space="preserve">Czynności Wyłączone </w:t>
      </w:r>
      <w:r w:rsidRPr="00852002">
        <w:rPr>
          <w:rFonts w:ascii="Arial" w:eastAsia="Arial" w:hAnsi="Arial" w:cs="Arial"/>
          <w:color w:val="auto"/>
          <w:sz w:val="24"/>
          <w:szCs w:val="24"/>
          <w:lang w:val="pl-PL"/>
        </w:rPr>
        <w:t>na podstawie stosunku prawnego innego niż stosunek pracy, w szczególności umowy zlecenia, umowy o świadczenie usług, umowy agencyjnej lub umowy o współpracy (w tym B2B), a także osoby, którymi podmioty te posługują się przy wykonywaniu tych usług lub czynności.</w:t>
      </w:r>
    </w:p>
    <w:p w14:paraId="043089E5" w14:textId="4E3F4BD4" w:rsidR="00852002" w:rsidRPr="00852002" w:rsidRDefault="00852002" w:rsidP="00C5620B">
      <w:pPr>
        <w:pStyle w:val="Akapitzlist"/>
        <w:spacing w:after="0"/>
        <w:ind w:left="144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Wyłączenie to obejmuje osoby bliskie oraz podmioty kontrolowane przez pracowników lub współpracowników Feelgood lub Printgood. </w:t>
      </w:r>
    </w:p>
    <w:p w14:paraId="3ABF5706" w14:textId="77777777" w:rsidR="00852002" w:rsidRPr="00852002" w:rsidRDefault="00852002" w:rsidP="00C5620B">
      <w:pPr>
        <w:pStyle w:val="Akapitzlist"/>
        <w:spacing w:after="0"/>
        <w:ind w:left="1440"/>
        <w:jc w:val="both"/>
        <w:rPr>
          <w:rFonts w:ascii="Arial" w:eastAsia="Arial" w:hAnsi="Arial" w:cs="Arial"/>
          <w:color w:val="auto"/>
          <w:sz w:val="24"/>
          <w:szCs w:val="24"/>
          <w:lang w:val="pl-PL"/>
        </w:rPr>
      </w:pPr>
    </w:p>
    <w:p w14:paraId="18F4CF0C" w14:textId="77777777" w:rsidR="00852002" w:rsidRPr="00852002" w:rsidRDefault="00852002" w:rsidP="00852002">
      <w:pPr>
        <w:pStyle w:val="Akapitzlist"/>
        <w:spacing w:after="0"/>
        <w:ind w:left="144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Przez </w:t>
      </w:r>
      <w:r w:rsidRPr="00852002">
        <w:rPr>
          <w:rStyle w:val="Pogrubienie"/>
          <w:rFonts w:ascii="Arial" w:hAnsi="Arial" w:cs="Arial"/>
          <w:sz w:val="24"/>
          <w:szCs w:val="24"/>
          <w:lang w:val="pl-PL"/>
        </w:rPr>
        <w:t>osoby bliskie</w:t>
      </w:r>
      <w:r w:rsidRPr="00852002">
        <w:rPr>
          <w:rFonts w:ascii="Arial" w:hAnsi="Arial" w:cs="Arial"/>
          <w:sz w:val="24"/>
          <w:szCs w:val="24"/>
          <w:lang w:val="pl-PL"/>
        </w:rPr>
        <w:t xml:space="preserve"> na potrzeby Programu rozumie się małżonka, osobę pozostającą we wspólnym pożyciu, krewnych w linii prostej (rodziców, dziadków, dzieci, wnuki), rodzeństwo, małżonków tych osób, rodziców i rodzeństwo małżonka oraz osoby pozostające w stosunku przysposobienia.</w:t>
      </w:r>
    </w:p>
    <w:p w14:paraId="02B7C678" w14:textId="77777777" w:rsidR="00852002" w:rsidRPr="00852002" w:rsidRDefault="00852002" w:rsidP="00852002">
      <w:pPr>
        <w:pStyle w:val="Akapitzlist"/>
        <w:spacing w:after="0"/>
        <w:ind w:left="1440"/>
        <w:jc w:val="both"/>
        <w:rPr>
          <w:rFonts w:ascii="Arial" w:eastAsia="Arial" w:hAnsi="Arial" w:cs="Arial"/>
          <w:color w:val="auto"/>
          <w:sz w:val="24"/>
          <w:szCs w:val="24"/>
          <w:lang w:val="pl-PL"/>
        </w:rPr>
      </w:pPr>
      <w:r w:rsidRPr="00852002">
        <w:rPr>
          <w:rFonts w:ascii="Arial" w:hAnsi="Arial" w:cs="Arial"/>
          <w:sz w:val="24"/>
          <w:szCs w:val="24"/>
          <w:lang w:val="pl-PL"/>
        </w:rPr>
        <w:t xml:space="preserve">Przez </w:t>
      </w:r>
      <w:r w:rsidRPr="00852002">
        <w:rPr>
          <w:rStyle w:val="Pogrubienie"/>
          <w:rFonts w:ascii="Arial" w:hAnsi="Arial" w:cs="Arial"/>
          <w:sz w:val="24"/>
          <w:szCs w:val="24"/>
          <w:lang w:val="pl-PL"/>
        </w:rPr>
        <w:t>podmioty kontrolowane</w:t>
      </w:r>
      <w:r w:rsidRPr="00852002">
        <w:rPr>
          <w:rFonts w:ascii="Arial" w:hAnsi="Arial" w:cs="Arial"/>
          <w:sz w:val="24"/>
          <w:szCs w:val="24"/>
          <w:lang w:val="pl-PL"/>
        </w:rPr>
        <w:t xml:space="preserve"> przez pracownika lub współpracownika rozumie się podmioty, na których działalność pracownik lub współpracownik może, bezpośrednio lub pośrednio, samodzielnie albo wspólnie z innymi osobami, wywierać decydujący wpływ, w szczególności poprzez dysponowanie powyżej 20 % głosów, uprawnienie do powoływania lub odwoływania większości członków organu zarządzającego lub nadzorczego albo na podstawie umowy.</w:t>
      </w:r>
    </w:p>
    <w:p w14:paraId="6EFDC829" w14:textId="77777777" w:rsidR="00852002" w:rsidRPr="00852002" w:rsidRDefault="00852002" w:rsidP="00C5620B">
      <w:pPr>
        <w:pStyle w:val="Akapitzlist"/>
        <w:spacing w:after="0"/>
        <w:ind w:left="1440"/>
        <w:jc w:val="both"/>
        <w:rPr>
          <w:rFonts w:ascii="Arial" w:eastAsia="Arial" w:hAnsi="Arial" w:cs="Arial"/>
          <w:color w:val="auto"/>
          <w:sz w:val="24"/>
          <w:szCs w:val="24"/>
          <w:lang w:val="pl-PL"/>
        </w:rPr>
      </w:pPr>
    </w:p>
    <w:p w14:paraId="7C8D818A" w14:textId="76BE848D" w:rsidR="00CF57FF" w:rsidRPr="00852002" w:rsidRDefault="7E46376C" w:rsidP="00852002">
      <w:pPr>
        <w:pStyle w:val="Akapitzlist"/>
        <w:numPr>
          <w:ilvl w:val="1"/>
          <w:numId w:val="1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Pozostali pracownicy i współpracownicy Feelgood lub Printgood mogą uczestniczyć w Programie wyłącznie w zakresie poleceń dokonywanych poza zakresem ich obowiązków służbowych lub umownych, o ile udział w Programie nie narusza obowiązujących ich zasad wewnętrznych ani nie powoduje konfliktu interesów.</w:t>
      </w:r>
    </w:p>
    <w:p w14:paraId="7B8058B2" w14:textId="00908ACD" w:rsidR="02CA0923" w:rsidRPr="00852002" w:rsidRDefault="02CA0923" w:rsidP="120EF89D">
      <w:pPr>
        <w:pStyle w:val="Akapitzlist"/>
        <w:numPr>
          <w:ilvl w:val="0"/>
          <w:numId w:val="15"/>
        </w:numPr>
        <w:spacing w:after="0"/>
        <w:jc w:val="both"/>
        <w:rPr>
          <w:rFonts w:ascii="Arial" w:hAnsi="Arial" w:cs="Arial"/>
          <w:sz w:val="24"/>
          <w:szCs w:val="24"/>
          <w:lang w:val="pl-PL"/>
        </w:rPr>
      </w:pPr>
      <w:r w:rsidRPr="00852002">
        <w:rPr>
          <w:rFonts w:ascii="Arial" w:eastAsia="Arial" w:hAnsi="Arial" w:cs="Arial"/>
          <w:color w:val="auto"/>
          <w:sz w:val="24"/>
          <w:szCs w:val="24"/>
          <w:lang w:val="pl-PL"/>
        </w:rPr>
        <w:t xml:space="preserve">Uczestnik jest zobowiązany ujawnić okoliczności, które mogą powodować konflikt interesów, w szczególności wskazać, czy pozostaje w stosunku pracy lub </w:t>
      </w:r>
      <w:r w:rsidRPr="00852002">
        <w:rPr>
          <w:rFonts w:ascii="Arial" w:eastAsia="Arial" w:hAnsi="Arial" w:cs="Arial"/>
          <w:color w:val="auto"/>
          <w:sz w:val="24"/>
          <w:szCs w:val="24"/>
          <w:lang w:val="pl-PL"/>
        </w:rPr>
        <w:lastRenderedPageBreak/>
        <w:t xml:space="preserve">współpracy z polecanym podmiotem oraz czy osoba podejmująca decyzję o zakupie od Feelgood lub mająca na nią istotny wpływ jest osobą bliską Uczestnika w rozumieniu ust. 6 pkt 3. Uczestnik dokonuje ujawnienia przy zgłoszeniu polecenia, a jeżeli zgłoszenia dokonała </w:t>
      </w:r>
      <w:r w:rsidR="74F6290E" w:rsidRPr="00852002">
        <w:rPr>
          <w:rFonts w:ascii="Arial" w:eastAsia="Arial" w:hAnsi="Arial" w:cs="Arial"/>
          <w:color w:val="auto"/>
          <w:sz w:val="24"/>
          <w:szCs w:val="24"/>
          <w:lang w:val="pl-PL"/>
        </w:rPr>
        <w:t>O</w:t>
      </w:r>
      <w:r w:rsidRPr="00852002">
        <w:rPr>
          <w:rFonts w:ascii="Arial" w:eastAsia="Arial" w:hAnsi="Arial" w:cs="Arial"/>
          <w:color w:val="auto"/>
          <w:sz w:val="24"/>
          <w:szCs w:val="24"/>
          <w:lang w:val="pl-PL"/>
        </w:rPr>
        <w:t xml:space="preserve">soba </w:t>
      </w:r>
      <w:r w:rsidR="21EA6382" w:rsidRPr="00852002">
        <w:rPr>
          <w:rFonts w:ascii="Arial" w:eastAsia="Arial" w:hAnsi="Arial" w:cs="Arial"/>
          <w:color w:val="auto"/>
          <w:sz w:val="24"/>
          <w:szCs w:val="24"/>
          <w:lang w:val="pl-PL"/>
        </w:rPr>
        <w:t>K</w:t>
      </w:r>
      <w:r w:rsidRPr="00852002">
        <w:rPr>
          <w:rFonts w:ascii="Arial" w:eastAsia="Arial" w:hAnsi="Arial" w:cs="Arial"/>
          <w:color w:val="auto"/>
          <w:sz w:val="24"/>
          <w:szCs w:val="24"/>
          <w:lang w:val="pl-PL"/>
        </w:rPr>
        <w:t>ontaktowa po stronie polecanego podmiotu (§ 3), niezwłocznie po otrzymaniu informacji o tym zgłoszeniu.</w:t>
      </w:r>
    </w:p>
    <w:p w14:paraId="5D304318" w14:textId="145C2200" w:rsidR="7E46376C" w:rsidRPr="00852002" w:rsidRDefault="3F3D1E99" w:rsidP="357F9343">
      <w:pPr>
        <w:pStyle w:val="Akapitzlist"/>
        <w:numPr>
          <w:ilvl w:val="0"/>
          <w:numId w:val="15"/>
        </w:numPr>
        <w:spacing w:after="0"/>
        <w:jc w:val="both"/>
        <w:rPr>
          <w:rFonts w:ascii="Arial" w:eastAsia="Arial" w:hAnsi="Arial" w:cs="Arial"/>
          <w:color w:val="auto"/>
          <w:sz w:val="24"/>
          <w:szCs w:val="24"/>
          <w:lang w:val="pl-PL"/>
        </w:rPr>
      </w:pPr>
      <w:commentRangeStart w:id="6"/>
      <w:r w:rsidRPr="00852002">
        <w:rPr>
          <w:rFonts w:ascii="Arial" w:eastAsia="Arial" w:hAnsi="Arial" w:cs="Arial"/>
          <w:color w:val="auto"/>
          <w:sz w:val="24"/>
          <w:szCs w:val="24"/>
          <w:lang w:val="pl-PL"/>
        </w:rPr>
        <w:t xml:space="preserve">Uczestnik jest zobowiązany przestrzegać przepisów prawa oraz dotyczących go zasad wewnętrznych, w szczególności obowiązujących u jego pracodawcy, zleceniodawcy lub w polecanym podmiocie. </w:t>
      </w:r>
      <w:r w:rsidR="39649806" w:rsidRPr="00852002">
        <w:rPr>
          <w:rFonts w:ascii="Arial" w:eastAsia="Arial" w:hAnsi="Arial" w:cs="Arial"/>
          <w:color w:val="auto"/>
          <w:sz w:val="24"/>
          <w:szCs w:val="24"/>
          <w:lang w:val="pl-PL"/>
        </w:rPr>
        <w:t>Ograniczeń określonych w ust. 6 i 7 nie wyłącza ujawnienie konfliktu interesów, udział w Programie w charakterze przedsiębiorcy ani rozliczenie Nagrody na podstawie faktury. Ograniczenia te stosuje się odpowiednio, gdy Uczestnikiem jest podmiot kontrolowany przez osobę, której one dotyczą.</w:t>
      </w:r>
      <w:commentRangeEnd w:id="6"/>
      <w:r w:rsidR="7E46376C" w:rsidRPr="00852002">
        <w:rPr>
          <w:rStyle w:val="Odwoaniedokomentarza"/>
          <w:rFonts w:ascii="Arial" w:eastAsia="Arial" w:hAnsi="Arial" w:cs="Arial"/>
          <w:color w:val="auto"/>
          <w:sz w:val="24"/>
          <w:szCs w:val="24"/>
          <w:lang w:val="pl-PL"/>
        </w:rPr>
        <w:commentReference w:id="6"/>
      </w:r>
    </w:p>
    <w:p w14:paraId="57930DAF" w14:textId="0151062C" w:rsidR="7E46376C" w:rsidRPr="00852002" w:rsidRDefault="7E46376C" w:rsidP="120EF89D">
      <w:pPr>
        <w:pStyle w:val="Akapitzlist"/>
        <w:numPr>
          <w:ilvl w:val="0"/>
          <w:numId w:val="1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Udział w Programie, również przez Uczestnika będącego przedsiębiorcą, nie stanowi podstawy do stałego świadczenia na rzecz Feelgood usług polegających na aktywnym pozyskiwaniu klientów. Jeżeli działania Uczestnika polegające na pozyskiwaniu klientów mają charakter zorganizowany i stały, dalsza współpraca w tym zakresie może wymagać zawarcia odrębnej umowy z Feelgood oraz ustalenia właściwych dla niej zasad rozliczeń.</w:t>
      </w:r>
    </w:p>
    <w:p w14:paraId="0FC161F0" w14:textId="79221B82" w:rsidR="120EF89D" w:rsidRPr="00852002" w:rsidRDefault="120EF89D" w:rsidP="120EF89D">
      <w:pPr>
        <w:spacing w:after="0"/>
        <w:jc w:val="both"/>
        <w:rPr>
          <w:rFonts w:ascii="Arial" w:eastAsia="Arial" w:hAnsi="Arial" w:cs="Arial"/>
          <w:color w:val="auto"/>
          <w:sz w:val="24"/>
          <w:szCs w:val="24"/>
          <w:lang w:val="pl-PL"/>
        </w:rPr>
      </w:pPr>
    </w:p>
    <w:p w14:paraId="362F482A" w14:textId="1DF8166A" w:rsidR="004B7055" w:rsidRPr="00852002" w:rsidRDefault="6395F2C2"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 3.</w:t>
      </w:r>
    </w:p>
    <w:p w14:paraId="3E72E011" w14:textId="64F99669" w:rsidR="004B7055" w:rsidRPr="00852002" w:rsidRDefault="120EF89D"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Zgłoszenie i przypisanie klienta</w:t>
      </w:r>
    </w:p>
    <w:p w14:paraId="04188B38" w14:textId="4DBD4CC8"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Za nowego klienta uznaje się podmiot, który przed dokonaniem Zgłoszenia:</w:t>
      </w:r>
    </w:p>
    <w:p w14:paraId="4EE187C6" w14:textId="0DE809D5" w:rsidR="725304C5" w:rsidRPr="00852002" w:rsidRDefault="2CE6EC49" w:rsidP="120EF89D">
      <w:pPr>
        <w:pStyle w:val="Akapitzlist"/>
        <w:numPr>
          <w:ilvl w:val="1"/>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nie złożył wcześniej zamówienia w Feelgood oraz</w:t>
      </w:r>
    </w:p>
    <w:p w14:paraId="57FE91D9" w14:textId="2EC4BB4D" w:rsidR="2DCB50A3" w:rsidRPr="00852002" w:rsidRDefault="2DCB50A3" w:rsidP="357F9343">
      <w:pPr>
        <w:pStyle w:val="Akapitzlist"/>
        <w:numPr>
          <w:ilvl w:val="1"/>
          <w:numId w:val="13"/>
        </w:numPr>
        <w:spacing w:after="0"/>
        <w:jc w:val="both"/>
        <w:rPr>
          <w:rFonts w:ascii="Arial" w:hAnsi="Arial" w:cs="Arial"/>
          <w:sz w:val="24"/>
          <w:szCs w:val="24"/>
          <w:lang w:val="pl-PL"/>
        </w:rPr>
      </w:pPr>
      <w:r w:rsidRPr="00852002">
        <w:rPr>
          <w:rFonts w:ascii="Arial" w:eastAsia="Arial" w:hAnsi="Arial" w:cs="Arial"/>
          <w:color w:val="auto"/>
          <w:sz w:val="24"/>
          <w:szCs w:val="24"/>
          <w:lang w:val="pl-PL"/>
        </w:rPr>
        <w:t>w okresie 90 dni poprzedzających Zgłoszenie nie prowadził z Feelgood aktywnych rozmów dotyczących możliwości złożenia zamówienia lub przedstawienia oferty, udokumentowanych w systemach lub korespondencji Feelgood, w szczególności wpisem w systemie CRM, wiadomością e-mail lub przedstawioną ofertą.</w:t>
      </w:r>
    </w:p>
    <w:p w14:paraId="51F7820D" w14:textId="256BBB0E"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Samo ujęcie danych podmiotu w bazie Feelgood, bez prowadzenia z nim aktywnych rozmów, o których mowa w </w:t>
      </w:r>
      <w:r w:rsidR="4BF457CF"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1</w:t>
      </w:r>
      <w:r w:rsidR="3FAB4147" w:rsidRPr="00852002">
        <w:rPr>
          <w:rFonts w:ascii="Arial" w:eastAsia="Arial" w:hAnsi="Arial" w:cs="Arial"/>
          <w:color w:val="auto"/>
          <w:sz w:val="24"/>
          <w:szCs w:val="24"/>
          <w:lang w:val="pl-PL"/>
        </w:rPr>
        <w:t xml:space="preserve"> ust. </w:t>
      </w:r>
      <w:r w:rsidRPr="00852002">
        <w:rPr>
          <w:rFonts w:ascii="Arial" w:eastAsia="Arial" w:hAnsi="Arial" w:cs="Arial"/>
          <w:color w:val="auto"/>
          <w:sz w:val="24"/>
          <w:szCs w:val="24"/>
          <w:lang w:val="pl-PL"/>
        </w:rPr>
        <w:t>2, nie wyłącza możliwości jego polecenia w ramach Programu.</w:t>
      </w:r>
    </w:p>
    <w:p w14:paraId="701FC809" w14:textId="746271CB" w:rsidR="725304C5" w:rsidRPr="00852002" w:rsidRDefault="725304C5" w:rsidP="120EF89D">
      <w:pPr>
        <w:pStyle w:val="Akapitzlist"/>
        <w:numPr>
          <w:ilvl w:val="0"/>
          <w:numId w:val="13"/>
        </w:numPr>
        <w:spacing w:after="0"/>
        <w:jc w:val="both"/>
        <w:rPr>
          <w:rFonts w:ascii="Arial" w:hAnsi="Arial" w:cs="Arial"/>
          <w:sz w:val="24"/>
          <w:szCs w:val="24"/>
          <w:lang w:val="pl-PL"/>
        </w:rPr>
      </w:pPr>
      <w:r w:rsidRPr="00852002">
        <w:rPr>
          <w:rFonts w:ascii="Arial" w:eastAsia="Arial" w:hAnsi="Arial" w:cs="Arial"/>
          <w:color w:val="auto"/>
          <w:sz w:val="24"/>
          <w:szCs w:val="24"/>
          <w:lang w:val="pl-PL"/>
        </w:rPr>
        <w:t>W systemie obsługującym Program (dalej: „</w:t>
      </w:r>
      <w:r w:rsidRPr="00852002">
        <w:rPr>
          <w:rFonts w:ascii="Arial" w:eastAsia="Arial" w:hAnsi="Arial" w:cs="Arial"/>
          <w:b/>
          <w:bCs/>
          <w:i/>
          <w:iCs/>
          <w:color w:val="auto"/>
          <w:sz w:val="24"/>
          <w:szCs w:val="24"/>
          <w:lang w:val="pl-PL"/>
        </w:rPr>
        <w:t>Panel</w:t>
      </w:r>
      <w:r w:rsidRPr="00852002">
        <w:rPr>
          <w:rFonts w:ascii="Arial" w:eastAsia="Arial" w:hAnsi="Arial" w:cs="Arial"/>
          <w:color w:val="auto"/>
          <w:sz w:val="24"/>
          <w:szCs w:val="24"/>
          <w:lang w:val="pl-PL"/>
        </w:rPr>
        <w:t xml:space="preserve">”) Uczestnikowi może zostać przypisany indywidualny kod lub link polecający umożliwiający identyfikację Uczestnika w związku z dokonanym poleceniem. </w:t>
      </w:r>
      <w:r w:rsidR="580A16FB" w:rsidRPr="00852002">
        <w:rPr>
          <w:rFonts w:ascii="Arial" w:eastAsia="Arial" w:hAnsi="Arial" w:cs="Arial"/>
          <w:color w:val="auto"/>
          <w:sz w:val="24"/>
          <w:szCs w:val="24"/>
          <w:lang w:val="pl-PL"/>
        </w:rPr>
        <w:t>Kod lub link polecający zostaje przypisany do Konta na stałe z chwilą jego zapisania na Koncie; kod niezapisany na Koncie nie identyfikuje Uczestnika. Kod i link polecający nie służą do logowania i nie umożliwiają dostępu do Konta Uczestnika.</w:t>
      </w:r>
    </w:p>
    <w:p w14:paraId="2FBE9E5C" w14:textId="022EA2A0" w:rsidR="4D791CD4" w:rsidRPr="00852002" w:rsidRDefault="58259E60" w:rsidP="120EF89D">
      <w:pPr>
        <w:pStyle w:val="Akapitzlist"/>
        <w:numPr>
          <w:ilvl w:val="0"/>
          <w:numId w:val="13"/>
        </w:numPr>
        <w:spacing w:after="0"/>
        <w:jc w:val="both"/>
        <w:rPr>
          <w:rFonts w:ascii="Arial" w:eastAsia="Arial" w:hAnsi="Arial" w:cs="Arial"/>
          <w:color w:val="auto"/>
          <w:sz w:val="24"/>
          <w:szCs w:val="24"/>
          <w:lang w:val="pl-PL"/>
        </w:rPr>
      </w:pPr>
      <w:commentRangeStart w:id="7"/>
      <w:r w:rsidRPr="00852002">
        <w:rPr>
          <w:rFonts w:ascii="Arial" w:eastAsia="Arial" w:hAnsi="Arial" w:cs="Arial"/>
          <w:color w:val="auto"/>
          <w:sz w:val="24"/>
          <w:szCs w:val="24"/>
          <w:lang w:val="pl-PL"/>
        </w:rPr>
        <w:t xml:space="preserve">Zmiana technicznego formatu kodu lub linku polecającego pozostaje bez wpływu na Zgłoszenia prawidłowo dokonane przed taką zmianą. Kody i linki polecające przypisane Uczestnikowi przed zmianą ich formatu pozostają ważne. Samo wygenerowanie kodu lub linku, otwarcie linku albo przygotowanie wiadomości do </w:t>
      </w:r>
      <w:r w:rsidRPr="00852002">
        <w:rPr>
          <w:rFonts w:ascii="Arial" w:eastAsia="Arial" w:hAnsi="Arial" w:cs="Arial"/>
          <w:color w:val="auto"/>
          <w:sz w:val="24"/>
          <w:szCs w:val="24"/>
          <w:lang w:val="pl-PL"/>
        </w:rPr>
        <w:lastRenderedPageBreak/>
        <w:t>potencjalnego klienta nie stanowi Zgłoszenia i nie powoduje przypisania klienta do Uczestnika.</w:t>
      </w:r>
      <w:commentRangeEnd w:id="7"/>
      <w:r w:rsidR="4D791CD4" w:rsidRPr="00852002">
        <w:rPr>
          <w:rStyle w:val="Odwoaniedokomentarza"/>
          <w:rFonts w:ascii="Arial" w:eastAsia="Arial" w:hAnsi="Arial" w:cs="Arial"/>
          <w:color w:val="auto"/>
          <w:sz w:val="24"/>
          <w:szCs w:val="24"/>
          <w:lang w:val="pl-PL"/>
        </w:rPr>
        <w:commentReference w:id="7"/>
      </w:r>
    </w:p>
    <w:p w14:paraId="499E49AA" w14:textId="127E7611"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Panel może umożliwiać Uczestnikowi wpisanie adresu e-mail odbiorcy wyłącznie w celu przygotowania, w programie pocztowym Uczestnika, wiadomości zawierającej link polecający. Wiadomość nie jest wysyłana automatycznie przez Panel, a Feelgood nie potwierdza jej wysłania ani doręczenia. Adres e-mail wpisany wyłącznie w tym celu nie jest utrwalany ani przechowywany w Panelu.</w:t>
      </w:r>
    </w:p>
    <w:p w14:paraId="77A5C682" w14:textId="5FF5FCEF"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Uczestnik samodzielnie decyduje o skierowaniu wiadomości do potencjalnego klienta i odpowiada za zgodność prowadzonej przez siebie komunikacji z obowiązującymi przepisami prawa. Jeżeli wysłanie wiadomości wymaga uprzedniej zgody jej odbiorcy, Uczestnik jest zobowiązany uzyskać taką zgodę przed wysłaniem wiadomości.</w:t>
      </w:r>
    </w:p>
    <w:p w14:paraId="75D1A32F" w14:textId="40A746D0" w:rsidR="77573688" w:rsidRPr="00852002" w:rsidRDefault="77573688" w:rsidP="120EF89D">
      <w:pPr>
        <w:pStyle w:val="Akapitzlist"/>
        <w:numPr>
          <w:ilvl w:val="0"/>
          <w:numId w:val="13"/>
        </w:numPr>
        <w:spacing w:after="0"/>
        <w:jc w:val="both"/>
        <w:rPr>
          <w:rFonts w:ascii="Arial" w:hAnsi="Arial" w:cs="Arial"/>
          <w:sz w:val="24"/>
          <w:szCs w:val="24"/>
          <w:lang w:val="pl-PL"/>
        </w:rPr>
      </w:pPr>
      <w:r w:rsidRPr="00852002">
        <w:rPr>
          <w:rFonts w:ascii="Arial" w:eastAsia="Arial" w:hAnsi="Arial" w:cs="Arial"/>
          <w:color w:val="auto"/>
          <w:sz w:val="24"/>
          <w:szCs w:val="24"/>
          <w:lang w:val="pl-PL"/>
        </w:rPr>
        <w:t>Udział w Programie nie uprawnia Uczestnika do masowego przesyłania niezamówionych wiadomości. Nie uprawnia go również do występowania wobec odbiorców wiadomości w imieniu lub jako przedstawiciel Feelgood, chyba że takie uprawnienie wynika z odrębnej umowy lub umocowania.</w:t>
      </w:r>
    </w:p>
    <w:p w14:paraId="783E47E8" w14:textId="2D6A30F9"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Zgłoszenie nowego klienta (dalej: „</w:t>
      </w:r>
      <w:r w:rsidRPr="00852002">
        <w:rPr>
          <w:rFonts w:ascii="Arial" w:eastAsia="Arial" w:hAnsi="Arial" w:cs="Arial"/>
          <w:b/>
          <w:bCs/>
          <w:i/>
          <w:iCs/>
          <w:color w:val="auto"/>
          <w:sz w:val="24"/>
          <w:szCs w:val="24"/>
          <w:lang w:val="pl-PL"/>
        </w:rPr>
        <w:t>Zgłoszenie</w:t>
      </w:r>
      <w:r w:rsidRPr="00852002">
        <w:rPr>
          <w:rFonts w:ascii="Arial" w:eastAsia="Arial" w:hAnsi="Arial" w:cs="Arial"/>
          <w:color w:val="auto"/>
          <w:sz w:val="24"/>
          <w:szCs w:val="24"/>
          <w:lang w:val="pl-PL"/>
        </w:rPr>
        <w:t>”) może zostać dokonane:</w:t>
      </w:r>
    </w:p>
    <w:p w14:paraId="28BF1361" w14:textId="63064DA3" w:rsidR="725304C5" w:rsidRPr="00852002" w:rsidRDefault="725304C5" w:rsidP="120EF89D">
      <w:pPr>
        <w:pStyle w:val="Akapitzlist"/>
        <w:numPr>
          <w:ilvl w:val="1"/>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przez Uczestnika </w:t>
      </w:r>
      <w:r w:rsidR="7E4130BC" w:rsidRPr="00852002">
        <w:rPr>
          <w:rFonts w:ascii="Arial" w:eastAsia="Arial" w:hAnsi="Arial" w:cs="Arial"/>
          <w:color w:val="auto"/>
          <w:sz w:val="24"/>
          <w:szCs w:val="24"/>
          <w:lang w:val="pl-PL"/>
        </w:rPr>
        <w:t>-</w:t>
      </w:r>
      <w:r w:rsidRPr="00852002">
        <w:rPr>
          <w:rFonts w:ascii="Arial" w:eastAsia="Arial" w:hAnsi="Arial" w:cs="Arial"/>
          <w:color w:val="auto"/>
          <w:sz w:val="24"/>
          <w:szCs w:val="24"/>
          <w:lang w:val="pl-PL"/>
        </w:rPr>
        <w:t xml:space="preserve"> poprzez przesłanie formularza Zgłoszenia w Panelu, albo</w:t>
      </w:r>
    </w:p>
    <w:p w14:paraId="70D99426" w14:textId="08F01625" w:rsidR="725304C5" w:rsidRPr="00852002" w:rsidRDefault="725304C5" w:rsidP="120EF89D">
      <w:pPr>
        <w:pStyle w:val="Akapitzlist"/>
        <w:numPr>
          <w:ilvl w:val="1"/>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przez osobę kontaktową działającą po stronie polecanego podmiotu </w:t>
      </w:r>
      <w:r w:rsidR="0AE3BADA" w:rsidRPr="00852002">
        <w:rPr>
          <w:rFonts w:ascii="Arial" w:eastAsia="Arial" w:hAnsi="Arial" w:cs="Arial"/>
          <w:color w:val="auto"/>
          <w:sz w:val="24"/>
          <w:szCs w:val="24"/>
          <w:lang w:val="pl-PL"/>
        </w:rPr>
        <w:t>(dalej: “</w:t>
      </w:r>
      <w:r w:rsidR="0AE3BADA" w:rsidRPr="00852002">
        <w:rPr>
          <w:rFonts w:ascii="Arial" w:eastAsia="Arial" w:hAnsi="Arial" w:cs="Arial"/>
          <w:b/>
          <w:bCs/>
          <w:i/>
          <w:iCs/>
          <w:color w:val="auto"/>
          <w:sz w:val="24"/>
          <w:szCs w:val="24"/>
          <w:lang w:val="pl-PL"/>
        </w:rPr>
        <w:t>Osoba Kontaktowa</w:t>
      </w:r>
      <w:r w:rsidR="0AE3BADA" w:rsidRPr="00852002">
        <w:rPr>
          <w:rFonts w:ascii="Arial" w:eastAsia="Arial" w:hAnsi="Arial" w:cs="Arial"/>
          <w:color w:val="auto"/>
          <w:sz w:val="24"/>
          <w:szCs w:val="24"/>
          <w:lang w:val="pl-PL"/>
        </w:rPr>
        <w:t>”)</w:t>
      </w:r>
      <w:r w:rsidRPr="00852002">
        <w:rPr>
          <w:rFonts w:ascii="Arial" w:eastAsia="Arial" w:hAnsi="Arial" w:cs="Arial"/>
          <w:color w:val="auto"/>
          <w:sz w:val="24"/>
          <w:szCs w:val="24"/>
          <w:lang w:val="pl-PL"/>
        </w:rPr>
        <w:t xml:space="preserve"> poprzez przesłanie formularza z wykorzystaniem kodu polecającego Uczestnika.</w:t>
      </w:r>
    </w:p>
    <w:p w14:paraId="2D756E06" w14:textId="351D5F77" w:rsidR="1355B6F7" w:rsidRPr="00852002" w:rsidRDefault="1355B6F7" w:rsidP="120EF89D">
      <w:pPr>
        <w:pStyle w:val="Akapitzlist"/>
        <w:numPr>
          <w:ilvl w:val="0"/>
          <w:numId w:val="13"/>
        </w:numPr>
        <w:spacing w:after="0"/>
        <w:jc w:val="both"/>
        <w:rPr>
          <w:rFonts w:ascii="Arial" w:hAnsi="Arial" w:cs="Arial"/>
          <w:sz w:val="24"/>
          <w:szCs w:val="24"/>
          <w:lang w:val="pl-PL"/>
        </w:rPr>
      </w:pPr>
      <w:r w:rsidRPr="00852002">
        <w:rPr>
          <w:rFonts w:ascii="Arial" w:eastAsia="Arial" w:hAnsi="Arial" w:cs="Arial"/>
          <w:color w:val="auto"/>
          <w:sz w:val="24"/>
          <w:szCs w:val="24"/>
          <w:lang w:val="pl-PL"/>
        </w:rPr>
        <w:t>Za moment dokonania Zgłoszenia uznaje się moment otrzymania przez Organizatora kompletnego formularza zawierającego dane wymagane zgodnie z Regulaminem. Czynności poprzedzające przesłanie kompletnego formularza nie powodują przypisania klienta do Uczestnika. Panel nie śledzi kliknięć w linki polecające i nie stosuje zasady ostatniego kliknięcia.</w:t>
      </w:r>
    </w:p>
    <w:p w14:paraId="57C9268D" w14:textId="29CCA987"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 Zgłoszeniu dokonywanym przez Uczestnika należy wskazać co najmniej:</w:t>
      </w:r>
    </w:p>
    <w:p w14:paraId="7401F029" w14:textId="08B4A447" w:rsidR="725304C5" w:rsidRPr="00852002" w:rsidRDefault="725304C5" w:rsidP="120EF89D">
      <w:pPr>
        <w:pStyle w:val="Akapitzlist"/>
        <w:numPr>
          <w:ilvl w:val="1"/>
          <w:numId w:val="13"/>
        </w:numPr>
        <w:spacing w:after="0"/>
        <w:jc w:val="both"/>
        <w:rPr>
          <w:rFonts w:ascii="Arial" w:eastAsia="Arial" w:hAnsi="Arial" w:cs="Arial"/>
          <w:color w:val="auto"/>
          <w:sz w:val="24"/>
          <w:szCs w:val="24"/>
        </w:rPr>
      </w:pPr>
      <w:r w:rsidRPr="00852002">
        <w:rPr>
          <w:rFonts w:ascii="Arial" w:eastAsia="Arial" w:hAnsi="Arial" w:cs="Arial"/>
          <w:color w:val="auto"/>
          <w:sz w:val="24"/>
          <w:szCs w:val="24"/>
        </w:rPr>
        <w:t>nazwę polecanego podmiotu;</w:t>
      </w:r>
    </w:p>
    <w:p w14:paraId="5FACF1A0" w14:textId="2F0CFE4E" w:rsidR="725304C5" w:rsidRPr="00852002" w:rsidRDefault="725304C5" w:rsidP="120EF89D">
      <w:pPr>
        <w:pStyle w:val="Akapitzlist"/>
        <w:numPr>
          <w:ilvl w:val="1"/>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jego NIP, a w przypadku podmiotu zagranicznego </w:t>
      </w:r>
      <w:r w:rsidR="07090287" w:rsidRPr="00852002">
        <w:rPr>
          <w:rFonts w:ascii="Arial" w:eastAsia="Arial" w:hAnsi="Arial" w:cs="Arial"/>
          <w:color w:val="auto"/>
          <w:sz w:val="24"/>
          <w:szCs w:val="24"/>
          <w:lang w:val="pl-PL"/>
        </w:rPr>
        <w:t>-</w:t>
      </w:r>
      <w:r w:rsidRPr="00852002">
        <w:rPr>
          <w:rFonts w:ascii="Arial" w:eastAsia="Arial" w:hAnsi="Arial" w:cs="Arial"/>
          <w:color w:val="auto"/>
          <w:sz w:val="24"/>
          <w:szCs w:val="24"/>
          <w:lang w:val="pl-PL"/>
        </w:rPr>
        <w:t xml:space="preserve"> odpowiedni identyfikator podatkowy lub rejestrowy;</w:t>
      </w:r>
    </w:p>
    <w:p w14:paraId="73C3660F" w14:textId="341746DD" w:rsidR="725304C5" w:rsidRPr="00852002" w:rsidRDefault="725304C5" w:rsidP="120EF89D">
      <w:pPr>
        <w:pStyle w:val="Akapitzlist"/>
        <w:numPr>
          <w:ilvl w:val="1"/>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krótki opis okoliczności polecenia lub sposobu nawiązania kontaktu z polecanym podmiotem.</w:t>
      </w:r>
    </w:p>
    <w:p w14:paraId="6794BC26" w14:textId="36B2D3F4" w:rsidR="65BB885C" w:rsidRPr="00852002" w:rsidRDefault="65BB885C" w:rsidP="120EF89D">
      <w:pPr>
        <w:pStyle w:val="Akapitzlist"/>
        <w:numPr>
          <w:ilvl w:val="0"/>
          <w:numId w:val="13"/>
        </w:numPr>
        <w:spacing w:after="0"/>
        <w:jc w:val="both"/>
        <w:rPr>
          <w:rFonts w:ascii="Arial" w:hAnsi="Arial" w:cs="Arial"/>
          <w:sz w:val="24"/>
          <w:szCs w:val="24"/>
          <w:lang w:val="pl-PL"/>
        </w:rPr>
      </w:pPr>
      <w:r w:rsidRPr="00852002">
        <w:rPr>
          <w:rFonts w:ascii="Arial" w:eastAsia="Arial" w:hAnsi="Arial" w:cs="Arial"/>
          <w:color w:val="auto"/>
          <w:sz w:val="24"/>
          <w:szCs w:val="24"/>
          <w:lang w:val="pl-PL"/>
        </w:rPr>
        <w:t>Uczestnik może dodatkowo przekazać imię i adres e-mail osoby kontaktowej wyłącznie wtedy, gdy osoba ta poprosiła o kontakt z Feelgood i wyraziła zgodę na przekazanie jej danych Feelgood w tym celu. W takim przypadku Uczestnik oświadcza w formularzu, że warunki te zostały spełnione, oraz wskazuje datę i sposób uzyskania tej prośby i zgody.</w:t>
      </w:r>
    </w:p>
    <w:p w14:paraId="7D86A131" w14:textId="601B80F4" w:rsidR="65BB885C" w:rsidRPr="00852002" w:rsidRDefault="65BB885C" w:rsidP="120EF89D">
      <w:pPr>
        <w:pStyle w:val="Akapitzlist"/>
        <w:numPr>
          <w:ilvl w:val="0"/>
          <w:numId w:val="13"/>
        </w:numPr>
        <w:spacing w:after="0"/>
        <w:jc w:val="both"/>
        <w:rPr>
          <w:rFonts w:ascii="Arial" w:hAnsi="Arial" w:cs="Arial"/>
          <w:sz w:val="24"/>
          <w:szCs w:val="24"/>
          <w:lang w:val="pl-PL"/>
        </w:rPr>
      </w:pPr>
      <w:r w:rsidRPr="00852002">
        <w:rPr>
          <w:rFonts w:ascii="Arial" w:eastAsia="Arial" w:hAnsi="Arial" w:cs="Arial"/>
          <w:color w:val="auto"/>
          <w:sz w:val="24"/>
          <w:szCs w:val="24"/>
          <w:lang w:val="pl-PL"/>
        </w:rPr>
        <w:t>Osoba kontaktowa upoważniona przez polecany podmiot do kontaktu z Feelgood może samodzielnie dokonać Zgłoszenia poprzez formularz udostępniony przez Organizatora, wskazując kod polecający Uczestnika, dane polecanego podmiotu oraz własne dane kontaktowe.</w:t>
      </w:r>
    </w:p>
    <w:p w14:paraId="72C7C0BB" w14:textId="7A54D7F6" w:rsidR="65BB885C" w:rsidRPr="00852002" w:rsidRDefault="65BB885C" w:rsidP="120EF89D">
      <w:pPr>
        <w:pStyle w:val="Akapitzlist"/>
        <w:numPr>
          <w:ilvl w:val="0"/>
          <w:numId w:val="13"/>
        </w:numPr>
        <w:spacing w:after="0"/>
        <w:jc w:val="both"/>
        <w:rPr>
          <w:rFonts w:ascii="Arial" w:hAnsi="Arial" w:cs="Arial"/>
          <w:sz w:val="24"/>
          <w:szCs w:val="24"/>
          <w:lang w:val="pl-PL"/>
        </w:rPr>
      </w:pPr>
      <w:r w:rsidRPr="00852002">
        <w:rPr>
          <w:rFonts w:ascii="Arial" w:eastAsia="Arial" w:hAnsi="Arial" w:cs="Arial"/>
          <w:color w:val="auto"/>
          <w:sz w:val="24"/>
          <w:szCs w:val="24"/>
          <w:lang w:val="pl-PL"/>
        </w:rPr>
        <w:lastRenderedPageBreak/>
        <w:t>Po przesłaniu formularza Zgłoszenie zostaje powiązane z Kontem Uczestnika, któremu przypisany jest wskazany kod, i otrzymuje status „Do weryfikacji”. Jeżeli podany kod jest błędny, nieaktywny lub nie pozwala na jednoznaczne ustalenie Uczestnika, Zgłoszenie może zostać przyjęte dopiero po wyjaśnieniu kodu z Organizatorem.</w:t>
      </w:r>
    </w:p>
    <w:p w14:paraId="65644FAF" w14:textId="31E2B1D1"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Przesłanie formularza przez osobę kontaktową nie stanowi złożenia zamówienia ani potwierdzenia, że polecany podmiot spełnia warunki uznania go za nowego klienta.</w:t>
      </w:r>
    </w:p>
    <w:p w14:paraId="524E27CF" w14:textId="2D6F3A79" w:rsidR="602E6738" w:rsidRPr="00852002" w:rsidRDefault="602E6738" w:rsidP="120EF89D">
      <w:pPr>
        <w:pStyle w:val="Akapitzlist"/>
        <w:numPr>
          <w:ilvl w:val="0"/>
          <w:numId w:val="13"/>
        </w:numPr>
        <w:spacing w:after="0"/>
        <w:jc w:val="both"/>
        <w:rPr>
          <w:rFonts w:ascii="Arial" w:hAnsi="Arial" w:cs="Arial"/>
          <w:sz w:val="24"/>
          <w:szCs w:val="24"/>
          <w:lang w:val="pl-PL"/>
        </w:rPr>
      </w:pPr>
      <w:r w:rsidRPr="00852002">
        <w:rPr>
          <w:rFonts w:ascii="Arial" w:eastAsia="Arial" w:hAnsi="Arial" w:cs="Arial"/>
          <w:color w:val="auto"/>
          <w:sz w:val="24"/>
          <w:szCs w:val="24"/>
          <w:lang w:val="pl-PL"/>
        </w:rPr>
        <w:t>Zgłoszenia należy dokonać przed złożeniem przez polecany podmiot pierwszego zamówienia w Feelgood oraz przed rozpoczęciem pomiędzy tym podmiotem a Feelgood aktywnych rozmów, o których mowa w ust. 1 pkt 2.</w:t>
      </w:r>
    </w:p>
    <w:p w14:paraId="238D65C8" w14:textId="30E9EF2D"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 celu ułatwienia weryfikacji polecenia Uczestnik może przedstawić Feelgood korespondencję lub inne informacje potwierdzające dokonanie polecenia, w szczególności wiadomość, w której polecany podmiot potwierdza zainteresowanie kontaktem z Feelgood.</w:t>
      </w:r>
    </w:p>
    <w:p w14:paraId="546DAA73" w14:textId="5148C6C1"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Organizator weryfikuje Zgłoszenie, w szczególności pod kątem:</w:t>
      </w:r>
    </w:p>
    <w:p w14:paraId="13316AD5" w14:textId="19D4328D" w:rsidR="725304C5" w:rsidRPr="00852002" w:rsidRDefault="725304C5" w:rsidP="120EF89D">
      <w:pPr>
        <w:pStyle w:val="Akapitzlist"/>
        <w:numPr>
          <w:ilvl w:val="1"/>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spełnienia warunków uznania polecanego podmiotu za nowego klienta zgodnie z </w:t>
      </w:r>
      <w:r w:rsidR="040C03EF" w:rsidRPr="00852002">
        <w:rPr>
          <w:rFonts w:ascii="Arial" w:eastAsia="Arial" w:hAnsi="Arial" w:cs="Arial"/>
          <w:color w:val="auto"/>
          <w:sz w:val="24"/>
          <w:szCs w:val="24"/>
          <w:lang w:val="pl-PL"/>
        </w:rPr>
        <w:t xml:space="preserve">ust. </w:t>
      </w:r>
      <w:r w:rsidRPr="00852002">
        <w:rPr>
          <w:rFonts w:ascii="Arial" w:eastAsia="Arial" w:hAnsi="Arial" w:cs="Arial"/>
          <w:color w:val="auto"/>
          <w:sz w:val="24"/>
          <w:szCs w:val="24"/>
          <w:lang w:val="pl-PL"/>
        </w:rPr>
        <w:t>1</w:t>
      </w:r>
      <w:r w:rsidR="10CA02F8" w:rsidRPr="00852002">
        <w:rPr>
          <w:rFonts w:ascii="Arial" w:eastAsia="Arial" w:hAnsi="Arial" w:cs="Arial"/>
          <w:color w:val="auto"/>
          <w:sz w:val="24"/>
          <w:szCs w:val="24"/>
          <w:lang w:val="pl-PL"/>
        </w:rPr>
        <w:t>,</w:t>
      </w:r>
    </w:p>
    <w:p w14:paraId="1723F75B" w14:textId="60C4CE8A" w:rsidR="725304C5" w:rsidRPr="00852002" w:rsidRDefault="725304C5" w:rsidP="120EF89D">
      <w:pPr>
        <w:pStyle w:val="Akapitzlist"/>
        <w:numPr>
          <w:ilvl w:val="1"/>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kompletności i prawidłowości danych zawartych w Zgłoszeniu</w:t>
      </w:r>
      <w:r w:rsidR="3AC2B998" w:rsidRPr="00852002">
        <w:rPr>
          <w:rFonts w:ascii="Arial" w:eastAsia="Arial" w:hAnsi="Arial" w:cs="Arial"/>
          <w:color w:val="auto"/>
          <w:sz w:val="24"/>
          <w:szCs w:val="24"/>
          <w:lang w:val="pl-PL"/>
        </w:rPr>
        <w:t>,</w:t>
      </w:r>
    </w:p>
    <w:p w14:paraId="4568876D" w14:textId="7C1C2092" w:rsidR="725304C5" w:rsidRPr="00852002" w:rsidRDefault="725304C5" w:rsidP="120EF89D">
      <w:pPr>
        <w:pStyle w:val="Akapitzlist"/>
        <w:numPr>
          <w:ilvl w:val="1"/>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wcześniejszych kontaktów lub rozmów handlowych ujawnionych w systemach Organizatora</w:t>
      </w:r>
      <w:r w:rsidR="2EADB364" w:rsidRPr="00852002">
        <w:rPr>
          <w:rFonts w:ascii="Arial" w:eastAsia="Arial" w:hAnsi="Arial" w:cs="Arial"/>
          <w:color w:val="auto"/>
          <w:sz w:val="24"/>
          <w:szCs w:val="24"/>
          <w:lang w:val="pl-PL"/>
        </w:rPr>
        <w:t>,</w:t>
      </w:r>
    </w:p>
    <w:p w14:paraId="51995D03" w14:textId="0CF13061" w:rsidR="725304C5" w:rsidRPr="00852002" w:rsidRDefault="725304C5" w:rsidP="120EF89D">
      <w:pPr>
        <w:pStyle w:val="Akapitzlist"/>
        <w:numPr>
          <w:ilvl w:val="1"/>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występowania okoliczności wyłączających prawo do Nagrody, określonych w </w:t>
      </w:r>
      <w:r w:rsidR="7DAECA09"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2 Regulaminu.</w:t>
      </w:r>
    </w:p>
    <w:p w14:paraId="778E4D24" w14:textId="6BE13723" w:rsidR="0210A450" w:rsidRPr="00852002" w:rsidRDefault="0210A450" w:rsidP="120EF89D">
      <w:pPr>
        <w:pStyle w:val="Akapitzlist"/>
        <w:numPr>
          <w:ilvl w:val="0"/>
          <w:numId w:val="13"/>
        </w:numPr>
        <w:spacing w:after="0"/>
        <w:jc w:val="both"/>
        <w:rPr>
          <w:rFonts w:ascii="Arial" w:hAnsi="Arial" w:cs="Arial"/>
          <w:sz w:val="24"/>
          <w:szCs w:val="24"/>
        </w:rPr>
      </w:pPr>
      <w:r w:rsidRPr="00852002">
        <w:rPr>
          <w:rFonts w:ascii="Arial" w:eastAsia="Arial" w:hAnsi="Arial" w:cs="Arial"/>
          <w:color w:val="auto"/>
          <w:sz w:val="24"/>
          <w:szCs w:val="24"/>
          <w:lang w:val="pl-PL"/>
        </w:rPr>
        <w:t xml:space="preserve">Organizator dokonuje weryfikacji w terminie 5 dni roboczych od otrzymania kompletnego Zgłoszenia, a jeżeli konieczne jest uzyskanie wyjaśnień – od ich otrzymania. Informacja o przyjęciu albo odrzuceniu Zgłoszenia jest udostępniana Uczestnikowi w Panelu, a w przypadku jego odrzucenia Organizator wskazuje przyczynę. </w:t>
      </w:r>
      <w:r w:rsidRPr="00852002">
        <w:rPr>
          <w:rFonts w:ascii="Arial" w:eastAsia="Arial" w:hAnsi="Arial" w:cs="Arial"/>
          <w:color w:val="auto"/>
          <w:sz w:val="24"/>
          <w:szCs w:val="24"/>
        </w:rPr>
        <w:t>Brak informacji o wyniku weryfikacji nie oznacza przyjęcia Zgłoszenia.</w:t>
      </w:r>
    </w:p>
    <w:p w14:paraId="67830B17" w14:textId="329E06E2"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Ten sam klient może zostać przypisany w ramach Programu wyłącznie jednemu Uczestnikowi. Jeżeli ten sam klient został zgłoszony przez więcej niż jednego Uczestnika, pierwszeństwo przysługuje Uczestnikowi, którego kompletne i zgodne z Regulaminem Zgłoszenie zostało jako pierwsze otrzymane przez Organizatora, niezależnie od tego, czy Zgłoszenia dokonał bezpośrednio Uczestnik, czy osoba kontaktowa po stronie polecanego podmiotu z wykorzystaniem jego kodu.</w:t>
      </w:r>
    </w:p>
    <w:p w14:paraId="56FB7712" w14:textId="5B8DDAB9"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Wskazanie kodu Uczestnika w formularzu nie narusza przypisania wynikającego z wcześniejszego, prawidłowego Zgłoszenia dokonanego na rzecz innego Uczestnika.</w:t>
      </w:r>
    </w:p>
    <w:p w14:paraId="4F7B8432" w14:textId="1A3E712A" w:rsidR="725304C5" w:rsidRPr="00852002" w:rsidRDefault="725304C5" w:rsidP="120EF89D">
      <w:pPr>
        <w:pStyle w:val="Akapitzlist"/>
        <w:numPr>
          <w:ilvl w:val="0"/>
          <w:numId w:val="1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W przypadku wątpliwości dotyczących pierwszeństwa Organizator uwzględnia w szczególności czas otrzymania poszczególnych Zgłoszeń, ich kompletność oraz dostępne informacje potwierdzające dokonanie polecenia. Zmiana osoby kontaktowej po stronie klienta lub osoby prowadzącej jego obsługę po stronie Feelgood nie wpływa na dokonane przypisanie klienta. Uczestnik może </w:t>
      </w:r>
      <w:r w:rsidRPr="00852002">
        <w:rPr>
          <w:rFonts w:ascii="Arial" w:eastAsia="Arial" w:hAnsi="Arial" w:cs="Arial"/>
          <w:color w:val="auto"/>
          <w:sz w:val="24"/>
          <w:szCs w:val="24"/>
          <w:lang w:val="pl-PL"/>
        </w:rPr>
        <w:lastRenderedPageBreak/>
        <w:t>zakwestionować rozstrzygnięcie Organizatora w trybie reklamacyjnym określonym w Regulaminie.</w:t>
      </w:r>
    </w:p>
    <w:p w14:paraId="326D26CF" w14:textId="4CB8CD0C" w:rsidR="120EF89D" w:rsidRPr="00852002" w:rsidRDefault="120EF89D" w:rsidP="120EF89D">
      <w:pPr>
        <w:spacing w:after="0"/>
        <w:jc w:val="both"/>
        <w:rPr>
          <w:rFonts w:ascii="Arial" w:eastAsia="Arial" w:hAnsi="Arial" w:cs="Arial"/>
          <w:color w:val="auto"/>
          <w:sz w:val="24"/>
          <w:szCs w:val="24"/>
          <w:lang w:val="pl-PL"/>
        </w:rPr>
      </w:pPr>
    </w:p>
    <w:p w14:paraId="56C2CE96" w14:textId="0A539C03" w:rsidR="004B7055" w:rsidRPr="00852002" w:rsidRDefault="04DF9762" w:rsidP="120EF89D">
      <w:pPr>
        <w:spacing w:after="0"/>
        <w:jc w:val="center"/>
        <w:rPr>
          <w:rFonts w:ascii="Arial" w:eastAsia="Arial" w:hAnsi="Arial" w:cs="Arial"/>
          <w:b/>
          <w:bCs/>
          <w:color w:val="auto"/>
          <w:sz w:val="24"/>
          <w:szCs w:val="24"/>
        </w:rPr>
      </w:pPr>
      <w:r w:rsidRPr="00852002">
        <w:rPr>
          <w:rFonts w:ascii="Arial" w:eastAsia="Arial" w:hAnsi="Arial" w:cs="Arial"/>
          <w:b/>
          <w:bCs/>
          <w:color w:val="auto"/>
          <w:sz w:val="24"/>
          <w:szCs w:val="24"/>
        </w:rPr>
        <w:t xml:space="preserve">§ 4. </w:t>
      </w:r>
    </w:p>
    <w:p w14:paraId="1B158EDF" w14:textId="6E865330" w:rsidR="004B7055" w:rsidRPr="00852002" w:rsidRDefault="120EF89D" w:rsidP="120EF89D">
      <w:pPr>
        <w:spacing w:after="0"/>
        <w:jc w:val="center"/>
        <w:rPr>
          <w:rFonts w:ascii="Arial" w:eastAsia="Arial" w:hAnsi="Arial" w:cs="Arial"/>
          <w:b/>
          <w:bCs/>
          <w:color w:val="auto"/>
          <w:sz w:val="24"/>
          <w:szCs w:val="24"/>
        </w:rPr>
      </w:pPr>
      <w:r w:rsidRPr="00852002">
        <w:rPr>
          <w:rFonts w:ascii="Arial" w:eastAsia="Arial" w:hAnsi="Arial" w:cs="Arial"/>
          <w:b/>
          <w:bCs/>
          <w:color w:val="auto"/>
          <w:sz w:val="24"/>
          <w:szCs w:val="24"/>
        </w:rPr>
        <w:t>Okres N</w:t>
      </w:r>
      <w:r w:rsidR="5B41361C" w:rsidRPr="00852002">
        <w:rPr>
          <w:rFonts w:ascii="Arial" w:eastAsia="Arial" w:hAnsi="Arial" w:cs="Arial"/>
          <w:b/>
          <w:bCs/>
          <w:color w:val="auto"/>
          <w:sz w:val="24"/>
          <w:szCs w:val="24"/>
        </w:rPr>
        <w:t>agród</w:t>
      </w:r>
    </w:p>
    <w:p w14:paraId="5F1EB402" w14:textId="10DC4BF6" w:rsidR="729229C3" w:rsidRPr="00852002" w:rsidRDefault="3791C301" w:rsidP="357F9343">
      <w:pPr>
        <w:pStyle w:val="Akapitzlist"/>
        <w:numPr>
          <w:ilvl w:val="0"/>
          <w:numId w:val="8"/>
        </w:numPr>
        <w:spacing w:after="0"/>
        <w:jc w:val="both"/>
        <w:rPr>
          <w:rFonts w:ascii="Arial" w:eastAsia="Arial" w:hAnsi="Arial" w:cs="Arial"/>
          <w:color w:val="auto"/>
          <w:sz w:val="24"/>
          <w:szCs w:val="24"/>
          <w:lang w:val="pl-PL"/>
        </w:rPr>
      </w:pPr>
      <w:commentRangeStart w:id="8"/>
      <w:r w:rsidRPr="00852002">
        <w:rPr>
          <w:rFonts w:ascii="Arial" w:eastAsia="Arial" w:hAnsi="Arial" w:cs="Arial"/>
          <w:color w:val="auto"/>
          <w:sz w:val="24"/>
          <w:szCs w:val="24"/>
          <w:lang w:val="pl-PL"/>
        </w:rPr>
        <w:t>Okres uprawniający do naliczania Nagród (dalej: „</w:t>
      </w:r>
      <w:r w:rsidRPr="00852002">
        <w:rPr>
          <w:rFonts w:ascii="Arial" w:eastAsia="Arial" w:hAnsi="Arial" w:cs="Arial"/>
          <w:b/>
          <w:bCs/>
          <w:i/>
          <w:iCs/>
          <w:color w:val="auto"/>
          <w:sz w:val="24"/>
          <w:szCs w:val="24"/>
          <w:lang w:val="pl-PL"/>
        </w:rPr>
        <w:t>Okres Nagród</w:t>
      </w:r>
      <w:r w:rsidRPr="00852002">
        <w:rPr>
          <w:rFonts w:ascii="Arial" w:eastAsia="Arial" w:hAnsi="Arial" w:cs="Arial"/>
          <w:color w:val="auto"/>
          <w:sz w:val="24"/>
          <w:szCs w:val="24"/>
          <w:lang w:val="pl-PL"/>
        </w:rPr>
        <w:t>”) rozpoczyna się w dniu, w którym po raz pierwszy zostanie w pełni opłacone zamówienie złożone przez poleconego klienta po przyjęciu Zgłoszenia. Nagroda przysługuje za każde zamówienie złożone po przyjęciu Zgłoszenia i przed upływem Okresu Nagród, na zasadach określonych w Regulaminie.</w:t>
      </w:r>
      <w:commentRangeEnd w:id="8"/>
      <w:r w:rsidR="729229C3" w:rsidRPr="00852002">
        <w:rPr>
          <w:rStyle w:val="Odwoaniedokomentarza"/>
          <w:rFonts w:ascii="Arial" w:eastAsia="Arial" w:hAnsi="Arial" w:cs="Arial"/>
          <w:color w:val="auto"/>
          <w:sz w:val="24"/>
          <w:szCs w:val="24"/>
          <w:lang w:val="pl-PL"/>
        </w:rPr>
        <w:commentReference w:id="8"/>
      </w:r>
    </w:p>
    <w:p w14:paraId="6463B2AB" w14:textId="1513B695" w:rsidR="125705E1" w:rsidRPr="00852002" w:rsidRDefault="125705E1" w:rsidP="120EF89D">
      <w:pPr>
        <w:pStyle w:val="Akapitzlist"/>
        <w:numPr>
          <w:ilvl w:val="0"/>
          <w:numId w:val="8"/>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Okres Nagród trwa 12 miesięcy i kończy się z upływem dnia poprzedzającego dzień odpowiadający dacie jego rozpoczęcia w kolejnym roku. Jeżeli w kolejnym roku nie występuje dzień odpowiadający dacie rozpoczęcia Okresu Nagród, Okres Nagród kończy się z upływem ostatniego dnia odpowiedniego miesiąca. </w:t>
      </w:r>
    </w:p>
    <w:p w14:paraId="1AFFB861" w14:textId="5A18FB3C" w:rsidR="23619DCC" w:rsidRPr="00852002" w:rsidRDefault="23619DCC" w:rsidP="120EF89D">
      <w:pPr>
        <w:pStyle w:val="Akapitzlist"/>
        <w:numPr>
          <w:ilvl w:val="0"/>
          <w:numId w:val="8"/>
        </w:numPr>
        <w:spacing w:after="0"/>
        <w:jc w:val="both"/>
        <w:rPr>
          <w:rFonts w:ascii="Arial" w:hAnsi="Arial" w:cs="Arial"/>
          <w:sz w:val="24"/>
          <w:szCs w:val="24"/>
          <w:lang w:val="pl-PL"/>
        </w:rPr>
      </w:pPr>
      <w:r w:rsidRPr="00852002">
        <w:rPr>
          <w:rFonts w:ascii="Arial" w:eastAsia="Arial" w:hAnsi="Arial" w:cs="Arial"/>
          <w:color w:val="auto"/>
          <w:sz w:val="24"/>
          <w:szCs w:val="24"/>
          <w:lang w:val="pl-PL"/>
        </w:rPr>
        <w:t>Złożenie kolejnego zamówienia nie powoduje rozpoczęcia nowego Okresu Nagród ani przedłużenia trwającego Okresu Nagród. Jeżeli zamówienie zostanie złożone przed upływem Okresu Nagród, może zostać zrealizowane i w pełni opłacone również po jego zakończeniu. W takim przypadku Nagroda zostanie naliczona po spełnieniu wszystkich warunków wymaganych do jej przyznania. Za pełne opłacenie zamówienia uważa się otrzymanie przez Organizatora całej należności wynikającej z danego zamówienia. Wystawienie faktury zaliczkowej ani dokonanie częściowej płatności nie stanowi pełnego opłacenia zamówienia.</w:t>
      </w:r>
    </w:p>
    <w:p w14:paraId="7C5652B5" w14:textId="18158AA8" w:rsidR="23619DCC" w:rsidRPr="00852002" w:rsidRDefault="23619DCC" w:rsidP="120EF89D">
      <w:pPr>
        <w:pStyle w:val="Akapitzlist"/>
        <w:numPr>
          <w:ilvl w:val="0"/>
          <w:numId w:val="8"/>
        </w:numPr>
        <w:spacing w:after="0"/>
        <w:jc w:val="both"/>
        <w:rPr>
          <w:rFonts w:ascii="Arial" w:hAnsi="Arial" w:cs="Arial"/>
          <w:sz w:val="24"/>
          <w:szCs w:val="24"/>
          <w:lang w:val="pl-PL"/>
        </w:rPr>
      </w:pPr>
      <w:r w:rsidRPr="00852002">
        <w:rPr>
          <w:rFonts w:ascii="Arial" w:eastAsia="Arial" w:hAnsi="Arial" w:cs="Arial"/>
          <w:color w:val="auto"/>
          <w:sz w:val="24"/>
          <w:szCs w:val="24"/>
          <w:lang w:val="pl-PL"/>
        </w:rPr>
        <w:t>Informacja o dacie rozpoczęcia i zakończenia Okresu Nagród jest dostępna w Panelu. Dane prezentowane w Panelu mają charakter informacyjny i nie zastępują dokumentów źródłowych stanowiących podstawę ich ustalenia. W przypadku stwierdzenia błędu lub rozbieżności Organizator dokonuje odpowiednio udokumentowanej korekty na podstawie właściwych dokumentów źródłowych, bez naruszania praw do Nagród prawidłowo nabytych przez Uczestnika zgodnie z Regulaminem.</w:t>
      </w:r>
    </w:p>
    <w:p w14:paraId="3E50124B" w14:textId="4929CA8A" w:rsidR="120EF89D" w:rsidRPr="00852002" w:rsidRDefault="120EF89D" w:rsidP="120EF89D">
      <w:pPr>
        <w:spacing w:after="0"/>
        <w:jc w:val="both"/>
        <w:rPr>
          <w:rFonts w:ascii="Arial" w:eastAsia="Arial" w:hAnsi="Arial" w:cs="Arial"/>
          <w:color w:val="auto"/>
          <w:sz w:val="24"/>
          <w:szCs w:val="24"/>
          <w:lang w:val="pl-PL"/>
        </w:rPr>
      </w:pPr>
    </w:p>
    <w:p w14:paraId="12C628DB" w14:textId="79D3AD5F" w:rsidR="040BFF00" w:rsidRPr="00852002" w:rsidRDefault="040BFF00"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 xml:space="preserve">§ </w:t>
      </w:r>
      <w:r w:rsidR="120EF89D" w:rsidRPr="00852002">
        <w:rPr>
          <w:rFonts w:ascii="Arial" w:eastAsia="Arial" w:hAnsi="Arial" w:cs="Arial"/>
          <w:color w:val="auto"/>
          <w:sz w:val="24"/>
          <w:szCs w:val="24"/>
        </w:rPr>
        <w:t xml:space="preserve">5. </w:t>
      </w:r>
    </w:p>
    <w:p w14:paraId="4FF34AF7" w14:textId="45CEF2DE" w:rsidR="120EF89D" w:rsidRPr="00852002" w:rsidRDefault="120EF89D"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Podstawa i wysokość nagrody</w:t>
      </w:r>
    </w:p>
    <w:p w14:paraId="0F9845D3" w14:textId="197994D4" w:rsidR="6C895014" w:rsidRPr="00852002" w:rsidRDefault="6C895014" w:rsidP="120EF89D">
      <w:pPr>
        <w:pStyle w:val="Akapitzlist"/>
        <w:numPr>
          <w:ilvl w:val="0"/>
          <w:numId w:val="7"/>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Nagroda za dane zamówienie wynosi 10% jego ostatecznej wartości sprzedaży netto, ustalonej po uwzględnieniu rabatów, korekt, zwrotów oraz innych zmian wpływających na wartość należną Feelgood z tytułu tego zamówienia.</w:t>
      </w:r>
    </w:p>
    <w:p w14:paraId="7A2DE8F3" w14:textId="73F609A9" w:rsidR="6C895014" w:rsidRPr="00852002" w:rsidRDefault="6C895014" w:rsidP="120EF89D">
      <w:pPr>
        <w:pStyle w:val="Akapitzlist"/>
        <w:numPr>
          <w:ilvl w:val="0"/>
          <w:numId w:val="7"/>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Podstawa naliczenia Nagrody obejmuje wszystkie pozycje rozliczone przez Feelgood w ramach danego zamówienia, w tym koszty transportu, jeżeli zostały ujęte w jego wartości. Do podstawy naliczenia Nagrody nie wlicza się podatku VAT, odsetek, kar, odszkodowań ani wartości sprzedaży anulowanej lub zwróconej.</w:t>
      </w:r>
    </w:p>
    <w:p w14:paraId="372A8A0E" w14:textId="4EDE9651" w:rsidR="6C895014" w:rsidRPr="00852002" w:rsidRDefault="6C895014" w:rsidP="120EF89D">
      <w:pPr>
        <w:pStyle w:val="Akapitzlist"/>
        <w:numPr>
          <w:ilvl w:val="0"/>
          <w:numId w:val="7"/>
        </w:numPr>
        <w:spacing w:after="0"/>
        <w:jc w:val="both"/>
        <w:rPr>
          <w:rFonts w:ascii="Arial" w:eastAsia="Arial" w:hAnsi="Arial" w:cs="Arial"/>
          <w:color w:val="auto"/>
          <w:sz w:val="24"/>
          <w:szCs w:val="24"/>
        </w:rPr>
      </w:pPr>
      <w:r w:rsidRPr="00852002">
        <w:rPr>
          <w:rFonts w:ascii="Arial" w:eastAsia="Arial" w:hAnsi="Arial" w:cs="Arial"/>
          <w:color w:val="auto"/>
          <w:sz w:val="24"/>
          <w:szCs w:val="24"/>
          <w:lang w:val="pl-PL"/>
        </w:rPr>
        <w:lastRenderedPageBreak/>
        <w:t xml:space="preserve">Nagroda jest naliczana po zrealizowaniu zamówienia oraz otrzymaniu przez Feelgood pełnej zapłaty należności wynikającej z tego zamówienia. </w:t>
      </w:r>
      <w:r w:rsidRPr="00852002">
        <w:rPr>
          <w:rFonts w:ascii="Arial" w:eastAsia="Arial" w:hAnsi="Arial" w:cs="Arial"/>
          <w:color w:val="auto"/>
          <w:sz w:val="24"/>
          <w:szCs w:val="24"/>
        </w:rPr>
        <w:t>Każde zamówienie uwzględnia się przy naliczaniu Nagrody jednokrotnie.</w:t>
      </w:r>
    </w:p>
    <w:p w14:paraId="1B262266" w14:textId="651DAFB2" w:rsidR="6C895014" w:rsidRPr="00852002" w:rsidRDefault="6C895014" w:rsidP="120EF89D">
      <w:pPr>
        <w:pStyle w:val="Akapitzlist"/>
        <w:numPr>
          <w:ilvl w:val="0"/>
          <w:numId w:val="7"/>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Zapłata zaliczki, wystawienie faktury zaliczkowej lub wystawienie faktury końcowej nie stanowią odrębnych podstaw naliczenia Nagrody i nie mogą prowadzić do ponownego naliczenia Nagrody od tej samej wartości sprzedaży.</w:t>
      </w:r>
    </w:p>
    <w:p w14:paraId="6FFCC62A" w14:textId="20790F12" w:rsidR="6C895014" w:rsidRPr="00852002" w:rsidRDefault="6C895014" w:rsidP="120EF89D">
      <w:pPr>
        <w:pStyle w:val="Akapitzlist"/>
        <w:numPr>
          <w:ilvl w:val="0"/>
          <w:numId w:val="7"/>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Kwotę Nagrody należnej za dane zamówienie zaokrągla się do pełnych groszy.</w:t>
      </w:r>
    </w:p>
    <w:p w14:paraId="2BE730B6" w14:textId="11D7691A" w:rsidR="6C895014" w:rsidRPr="00852002" w:rsidRDefault="6C895014" w:rsidP="120EF89D">
      <w:pPr>
        <w:pStyle w:val="Akapitzlist"/>
        <w:numPr>
          <w:ilvl w:val="0"/>
          <w:numId w:val="7"/>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Rozliczenia Nagrody prowadzone są w złotych polskich (PLN). W przypadku zamówienia rozliczanego w walucie obcej jego wartość netto przelicza się na PLN według kursu zastosowanego przez Feelgood do księgowego ujęcia danej sprzedaży.</w:t>
      </w:r>
    </w:p>
    <w:p w14:paraId="09DC82C5" w14:textId="6E3906BB" w:rsidR="6C895014" w:rsidRPr="00852002" w:rsidRDefault="6C895014" w:rsidP="120EF89D">
      <w:pPr>
        <w:pStyle w:val="Akapitzlist"/>
        <w:numPr>
          <w:ilvl w:val="0"/>
          <w:numId w:val="7"/>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Na żądanie Uczestnika Feelgood udostępnia informację o kursie zastosowanym do przeliczenia, o którym mowa w </w:t>
      </w:r>
      <w:r w:rsidR="2574C73E" w:rsidRPr="00852002">
        <w:rPr>
          <w:rFonts w:ascii="Arial" w:eastAsia="Arial" w:hAnsi="Arial" w:cs="Arial"/>
          <w:color w:val="auto"/>
          <w:sz w:val="24"/>
          <w:szCs w:val="24"/>
          <w:lang w:val="pl-PL"/>
        </w:rPr>
        <w:t xml:space="preserve">ust. </w:t>
      </w:r>
      <w:r w:rsidRPr="00852002">
        <w:rPr>
          <w:rFonts w:ascii="Arial" w:eastAsia="Arial" w:hAnsi="Arial" w:cs="Arial"/>
          <w:color w:val="auto"/>
          <w:sz w:val="24"/>
          <w:szCs w:val="24"/>
          <w:lang w:val="pl-PL"/>
        </w:rPr>
        <w:t>6, oraz o podstawie tego przeliczenia.</w:t>
      </w:r>
    </w:p>
    <w:p w14:paraId="1BB19925" w14:textId="64307601" w:rsidR="6C895014" w:rsidRPr="00852002" w:rsidRDefault="6C895014" w:rsidP="120EF89D">
      <w:pPr>
        <w:pStyle w:val="Akapitzlist"/>
        <w:numPr>
          <w:ilvl w:val="0"/>
          <w:numId w:val="7"/>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Rabaty, korekty i zwroty wpływają na wysokość podstawy naliczenia Nagrody, lecz nie zmieniają stawki Nagrody określonej w </w:t>
      </w:r>
      <w:r w:rsidR="6A62995B" w:rsidRPr="00852002">
        <w:rPr>
          <w:rFonts w:ascii="Arial" w:eastAsia="Arial" w:hAnsi="Arial" w:cs="Arial"/>
          <w:color w:val="auto"/>
          <w:sz w:val="24"/>
          <w:szCs w:val="24"/>
          <w:lang w:val="pl-PL"/>
        </w:rPr>
        <w:t xml:space="preserve">ust. </w:t>
      </w:r>
      <w:r w:rsidRPr="00852002">
        <w:rPr>
          <w:rFonts w:ascii="Arial" w:eastAsia="Arial" w:hAnsi="Arial" w:cs="Arial"/>
          <w:color w:val="auto"/>
          <w:sz w:val="24"/>
          <w:szCs w:val="24"/>
          <w:lang w:val="pl-PL"/>
        </w:rPr>
        <w:t>1. Na wysokość tej stawki nie wpływają również marża Feelgood, prowizja handlowca ani inne wewnętrzne koszty lub zasady rozliczeń Feelgood.</w:t>
      </w:r>
    </w:p>
    <w:p w14:paraId="0C41CD84" w14:textId="5CA23A3F" w:rsidR="120EF89D" w:rsidRPr="00852002" w:rsidRDefault="120EF89D" w:rsidP="120EF89D">
      <w:pPr>
        <w:spacing w:after="0"/>
        <w:jc w:val="both"/>
        <w:rPr>
          <w:rFonts w:ascii="Arial" w:eastAsia="Arial" w:hAnsi="Arial" w:cs="Arial"/>
          <w:color w:val="auto"/>
          <w:sz w:val="24"/>
          <w:szCs w:val="24"/>
          <w:lang w:val="pl-PL"/>
        </w:rPr>
      </w:pPr>
    </w:p>
    <w:p w14:paraId="01CF2777" w14:textId="42BCF306" w:rsidR="11658414" w:rsidRPr="00852002" w:rsidRDefault="11658414"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 xml:space="preserve">§ </w:t>
      </w:r>
      <w:r w:rsidR="120EF89D" w:rsidRPr="00852002">
        <w:rPr>
          <w:rFonts w:ascii="Arial" w:eastAsia="Arial" w:hAnsi="Arial" w:cs="Arial"/>
          <w:color w:val="auto"/>
          <w:sz w:val="24"/>
          <w:szCs w:val="24"/>
        </w:rPr>
        <w:t xml:space="preserve">6. </w:t>
      </w:r>
    </w:p>
    <w:p w14:paraId="0748D79B" w14:textId="76033F8D" w:rsidR="120EF89D" w:rsidRPr="00852002" w:rsidRDefault="120EF89D"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Rozliczenie i wypłata</w:t>
      </w:r>
    </w:p>
    <w:p w14:paraId="3B0A43FA" w14:textId="7C739BA7" w:rsidR="4B80C3C5" w:rsidRPr="00852002" w:rsidRDefault="4B80C3C5" w:rsidP="120EF89D">
      <w:pPr>
        <w:pStyle w:val="Akapitzlist"/>
        <w:numPr>
          <w:ilvl w:val="0"/>
          <w:numId w:val="6"/>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Feelgood sporządza miesięczne zestawienie Nagród do 10. dnia miesiąca następującego po miesiącu, którego dotyczy rozliczenie. Wypłata należnych Nagród następuje do 15. dnia tego miesiąca. Jeżeli termin wypłaty przypada na sobotę lub dzień ustawowo wolny od pracy, wypłata następuje w najbliższym kolejnym dniu roboczym.</w:t>
      </w:r>
    </w:p>
    <w:p w14:paraId="3827AEFA" w14:textId="6B6AFD39" w:rsidR="6942F0FF" w:rsidRPr="00852002" w:rsidRDefault="6942F0FF" w:rsidP="120EF89D">
      <w:pPr>
        <w:pStyle w:val="Akapitzlist"/>
        <w:numPr>
          <w:ilvl w:val="0"/>
          <w:numId w:val="6"/>
        </w:numPr>
        <w:spacing w:after="0"/>
        <w:jc w:val="both"/>
        <w:rPr>
          <w:rFonts w:ascii="Arial" w:hAnsi="Arial" w:cs="Arial"/>
          <w:sz w:val="24"/>
          <w:szCs w:val="24"/>
          <w:lang w:val="pl-PL"/>
        </w:rPr>
      </w:pPr>
      <w:r w:rsidRPr="00852002">
        <w:rPr>
          <w:rFonts w:ascii="Arial" w:eastAsia="Arial" w:hAnsi="Arial" w:cs="Arial"/>
          <w:color w:val="auto"/>
          <w:sz w:val="24"/>
          <w:szCs w:val="24"/>
          <w:lang w:val="pl-PL"/>
        </w:rPr>
        <w:t>Miesięczne zestawienie obejmuje Nagrody naliczone do końca miesiąca, którego dotyczy zestawienie, i dotychczas nierozliczone, a także wcześniejsze pozycje wymagające rozliczenia oraz dokonane korekty. Program nie przewiduje minimalnego progu wypłaty, dlatego każde dodatnie saldo podlega rozliczeniu.</w:t>
      </w:r>
    </w:p>
    <w:p w14:paraId="0209B3F0" w14:textId="31C5FBE1" w:rsidR="4B80C3C5" w:rsidRPr="00852002" w:rsidRDefault="4B80C3C5" w:rsidP="120EF89D">
      <w:pPr>
        <w:pStyle w:val="Akapitzlist"/>
        <w:numPr>
          <w:ilvl w:val="0"/>
          <w:numId w:val="6"/>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Uczestnik jest zobowiązany przekazać dane niezbędne do dokonania wypłaty, w szczególności dane odbiorcy płatności oraz numer rachunku bankowego. Jeżeli jest to niezbędne do prawidłowego rozliczenia podatkowego, Uczestnik przekazuje również wymagane dane podatkowe, w tym właściwy identyfikator podatkowy, adres oraz informację o rezydencji podatkowej.</w:t>
      </w:r>
    </w:p>
    <w:p w14:paraId="067587AB" w14:textId="6161BBAE" w:rsidR="0655DD08" w:rsidRPr="00852002" w:rsidRDefault="0655DD08" w:rsidP="120EF89D">
      <w:pPr>
        <w:pStyle w:val="Akapitzlist"/>
        <w:numPr>
          <w:ilvl w:val="0"/>
          <w:numId w:val="6"/>
        </w:numPr>
        <w:spacing w:after="0"/>
        <w:jc w:val="both"/>
        <w:rPr>
          <w:rFonts w:ascii="Arial" w:hAnsi="Arial" w:cs="Arial"/>
          <w:sz w:val="24"/>
          <w:szCs w:val="24"/>
          <w:lang w:val="pl-PL"/>
        </w:rPr>
      </w:pPr>
      <w:r w:rsidRPr="00852002">
        <w:rPr>
          <w:rFonts w:ascii="Arial" w:eastAsia="Arial" w:hAnsi="Arial" w:cs="Arial"/>
          <w:color w:val="auto"/>
          <w:sz w:val="24"/>
          <w:szCs w:val="24"/>
          <w:lang w:val="pl-PL"/>
        </w:rPr>
        <w:t>Dane podatkowe, o których mowa w ust. 3, Uczestnik przekazuje wskazanemu pracownikowi księgowości Feelgood w uzgodniony, bezpieczny sposób. Księgowość Feelgood potwierdza w Panelu kompletność dokumentów. Przed pierwszą wypłatą księgowość sprawdza dokumenty, odbiorcę płatności oraz rachunek bankowy. Samodzielna rejestracja w Panelu nie jest potwierdzeniem tożsamości Uczestnika ani jego prawa do wypłaty.</w:t>
      </w:r>
    </w:p>
    <w:p w14:paraId="13502E8C" w14:textId="294B5E0D" w:rsidR="68B84EAD" w:rsidRPr="00852002" w:rsidRDefault="68B84EAD" w:rsidP="120EF89D">
      <w:pPr>
        <w:pStyle w:val="Akapitzlist"/>
        <w:numPr>
          <w:ilvl w:val="0"/>
          <w:numId w:val="6"/>
        </w:numPr>
        <w:spacing w:after="0"/>
        <w:jc w:val="both"/>
        <w:rPr>
          <w:rFonts w:ascii="Arial" w:hAnsi="Arial" w:cs="Arial"/>
          <w:sz w:val="24"/>
          <w:szCs w:val="24"/>
          <w:lang w:val="pl-PL"/>
        </w:rPr>
      </w:pPr>
      <w:r w:rsidRPr="00852002">
        <w:rPr>
          <w:rFonts w:ascii="Arial" w:eastAsia="Arial" w:hAnsi="Arial" w:cs="Arial"/>
          <w:color w:val="auto"/>
          <w:sz w:val="24"/>
          <w:szCs w:val="24"/>
          <w:lang w:val="pl-PL"/>
        </w:rPr>
        <w:t xml:space="preserve">W przypadku Uczestnika będącego osobą fizyczną, który uczestniczy w Programie poza prowadzoną działalnością gospodarczą (§ 2 ust. 3), kwota </w:t>
      </w:r>
      <w:r w:rsidRPr="00852002">
        <w:rPr>
          <w:rFonts w:ascii="Arial" w:eastAsia="Arial" w:hAnsi="Arial" w:cs="Arial"/>
          <w:color w:val="auto"/>
          <w:sz w:val="24"/>
          <w:szCs w:val="24"/>
          <w:lang w:val="pl-PL"/>
        </w:rPr>
        <w:lastRenderedPageBreak/>
        <w:t>Nagrody jest ustalana przed uwzględnieniem podatków lub innych należności publicznoprawnych, jeżeli obowiązek ich pobrania, potrącenia lub rozliczenia wynika z obowiązujących przepisów. Feelgood dokonuje wymaganych prawem rozliczeń oraz sporządza wymagane informacje podatkowe zgodnie z właściwymi przepisami. Regulamin nie gwarantuje zwolnienia Nagrody z podatku dochodowego ani ze składek na ubezpieczenia społeczne, a samo użycie nazwy „Nagroda” nie przesądza o kwalifikacji podatkowej świadczenia.</w:t>
      </w:r>
    </w:p>
    <w:p w14:paraId="2999F429" w14:textId="48289BCF" w:rsidR="4B80C3C5" w:rsidRPr="00852002" w:rsidRDefault="4B80C3C5" w:rsidP="120EF89D">
      <w:pPr>
        <w:pStyle w:val="Akapitzlist"/>
        <w:numPr>
          <w:ilvl w:val="0"/>
          <w:numId w:val="6"/>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W przypadku Uczestnika rozliczającego udział w Programie w ramach działalności gospodarczej rozliczenie następuje na podstawie prawidłowego dokumentu księgowego, jeżeli jego wystawienie jest wymagane przepisami prawa. Kwota Nagrody obliczona zgodnie z </w:t>
      </w:r>
      <w:r w:rsidR="29051965"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5 stanowi kwotę przed ewentualnym podatkiem VAT należnym od świadczenia Uczestnika. VAT jest doliczany wyłącznie w przypadku, gdy wynika to z obowiązujących przepisów oraz prawidłowo wystawionego dokumentu księgowego.</w:t>
      </w:r>
    </w:p>
    <w:p w14:paraId="352E1A7F" w14:textId="2E4B7ADD" w:rsidR="4B80C3C5" w:rsidRPr="00852002" w:rsidRDefault="4B80C3C5" w:rsidP="120EF89D">
      <w:pPr>
        <w:pStyle w:val="Akapitzlist"/>
        <w:numPr>
          <w:ilvl w:val="0"/>
          <w:numId w:val="6"/>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 przypadku Uczestników nieposiadających polskiej rezydencji podatkowej zasady rozliczenia są ustalane przed pierwszą wypłatą na podstawie danych i dokumentów wymaganych przez obowiązujące przepisy.</w:t>
      </w:r>
    </w:p>
    <w:p w14:paraId="42503087" w14:textId="3912288B" w:rsidR="4B80C3C5" w:rsidRPr="00852002" w:rsidRDefault="4B80C3C5" w:rsidP="120EF89D">
      <w:pPr>
        <w:pStyle w:val="Akapitzlist"/>
        <w:numPr>
          <w:ilvl w:val="0"/>
          <w:numId w:val="6"/>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Jeżeli dokonanie wypłaty nie jest możliwe z powodu braku wymaganych danych lub dokumentów, Feelgood informuje Uczestnika o stwierdzonych brakach. Nagroda nie przepada z tego powodu, a jej wypłata następuje w terminie 7 dni roboczych od otrzymania kompletnych i prawidłowych danych oraz dokumentów.</w:t>
      </w:r>
    </w:p>
    <w:p w14:paraId="333F6DE9" w14:textId="04C40AD3" w:rsidR="6FDFD9C8" w:rsidRPr="00852002" w:rsidRDefault="6FDFD9C8" w:rsidP="120EF89D">
      <w:pPr>
        <w:pStyle w:val="Akapitzlist"/>
        <w:numPr>
          <w:ilvl w:val="0"/>
          <w:numId w:val="6"/>
        </w:numPr>
        <w:spacing w:after="0"/>
        <w:jc w:val="both"/>
        <w:rPr>
          <w:rFonts w:ascii="Arial" w:hAnsi="Arial" w:cs="Arial"/>
          <w:sz w:val="24"/>
          <w:szCs w:val="24"/>
          <w:lang w:val="pl-PL"/>
        </w:rPr>
      </w:pPr>
      <w:r w:rsidRPr="00852002">
        <w:rPr>
          <w:rFonts w:ascii="Arial" w:eastAsia="Arial" w:hAnsi="Arial" w:cs="Arial"/>
          <w:color w:val="auto"/>
          <w:sz w:val="24"/>
          <w:szCs w:val="24"/>
          <w:lang w:val="pl-PL"/>
        </w:rPr>
        <w:t>Status „przygotowana” oznacza, że zestawienie zostało zatwierdzone i oczekuje na realizację płatności. Status „wypłacona” jest nadawany dopiero po potwierdzeniu realizacji zleconego przelewu. Panel służy do ewidencji i prezentacji rozliczeń i nie realizuje przelewów bankowych.</w:t>
      </w:r>
    </w:p>
    <w:p w14:paraId="16C7422C" w14:textId="1C292C4B" w:rsidR="120EF89D" w:rsidRPr="00852002" w:rsidRDefault="120EF89D" w:rsidP="120EF89D">
      <w:pPr>
        <w:spacing w:after="0"/>
        <w:jc w:val="both"/>
        <w:rPr>
          <w:rFonts w:ascii="Arial" w:eastAsia="Arial" w:hAnsi="Arial" w:cs="Arial"/>
          <w:color w:val="auto"/>
          <w:sz w:val="24"/>
          <w:szCs w:val="24"/>
          <w:lang w:val="pl-PL"/>
        </w:rPr>
      </w:pPr>
    </w:p>
    <w:p w14:paraId="78F3FD1B" w14:textId="0302FB38" w:rsidR="0A5FF36E" w:rsidRPr="00852002" w:rsidRDefault="0A5FF36E"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 xml:space="preserve">§ </w:t>
      </w:r>
      <w:r w:rsidR="120EF89D" w:rsidRPr="00852002">
        <w:rPr>
          <w:rFonts w:ascii="Arial" w:eastAsia="Arial" w:hAnsi="Arial" w:cs="Arial"/>
          <w:color w:val="auto"/>
          <w:sz w:val="24"/>
          <w:szCs w:val="24"/>
        </w:rPr>
        <w:t xml:space="preserve">7. </w:t>
      </w:r>
    </w:p>
    <w:p w14:paraId="528F8154" w14:textId="59743DE3" w:rsidR="120EF89D" w:rsidRPr="00852002" w:rsidRDefault="120EF89D"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Korekty i zwroty</w:t>
      </w:r>
    </w:p>
    <w:p w14:paraId="341A8076" w14:textId="050C6316" w:rsidR="3FA579BA" w:rsidRPr="00852002" w:rsidRDefault="3FA579BA" w:rsidP="120EF89D">
      <w:pPr>
        <w:pStyle w:val="Akapitzlist"/>
        <w:numPr>
          <w:ilvl w:val="0"/>
          <w:numId w:val="5"/>
        </w:numPr>
        <w:spacing w:after="0"/>
        <w:jc w:val="both"/>
        <w:rPr>
          <w:rFonts w:ascii="Arial" w:hAnsi="Arial" w:cs="Arial"/>
          <w:sz w:val="24"/>
          <w:szCs w:val="24"/>
          <w:lang w:val="pl-PL"/>
        </w:rPr>
      </w:pPr>
      <w:r w:rsidRPr="00852002">
        <w:rPr>
          <w:rFonts w:ascii="Arial" w:eastAsia="Arial" w:hAnsi="Arial" w:cs="Arial"/>
          <w:color w:val="auto"/>
          <w:sz w:val="24"/>
          <w:szCs w:val="24"/>
          <w:lang w:val="pl-PL"/>
        </w:rPr>
        <w:t>Zwrot, anulowanie zamówienia lub korekta sprzedaży powodujące obniżenie wartości sprzedaży netto skutkują odpowiednim obniżeniem Nagrody. Wysokość korekty Nagrody odpowiada 10% kwoty, o którą została zmniejszona podstawa jej naliczenia, z uwzględnieniem zaokrąglenia Nagrody za całe zamówienie (§ 5 ust. 5).</w:t>
      </w:r>
    </w:p>
    <w:p w14:paraId="27D53877" w14:textId="4ECFFD20" w:rsidR="381E5A42" w:rsidRPr="00852002" w:rsidRDefault="381E5A42" w:rsidP="120EF89D">
      <w:pPr>
        <w:pStyle w:val="Akapitzlist"/>
        <w:numPr>
          <w:ilvl w:val="0"/>
          <w:numId w:val="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Uczestnik otrzymuje informację o dokonanej korekcie, obejmującą co najmniej jej przyczynę oraz kwotę. Korekta jest ujmowana w </w:t>
      </w:r>
      <w:r w:rsidR="4F853DAE" w:rsidRPr="00852002">
        <w:rPr>
          <w:rFonts w:ascii="Arial" w:eastAsia="Arial" w:hAnsi="Arial" w:cs="Arial"/>
          <w:color w:val="auto"/>
          <w:sz w:val="24"/>
          <w:szCs w:val="24"/>
          <w:lang w:val="pl-PL"/>
        </w:rPr>
        <w:t>P</w:t>
      </w:r>
      <w:r w:rsidRPr="00852002">
        <w:rPr>
          <w:rFonts w:ascii="Arial" w:eastAsia="Arial" w:hAnsi="Arial" w:cs="Arial"/>
          <w:color w:val="auto"/>
          <w:sz w:val="24"/>
          <w:szCs w:val="24"/>
          <w:lang w:val="pl-PL"/>
        </w:rPr>
        <w:t>anelu oraz w odpowiednim zestawieniu rozliczeniowym.</w:t>
      </w:r>
    </w:p>
    <w:p w14:paraId="531F7F53" w14:textId="2214701B" w:rsidR="381E5A42" w:rsidRPr="00852002" w:rsidRDefault="381E5A42" w:rsidP="120EF89D">
      <w:pPr>
        <w:pStyle w:val="Akapitzlist"/>
        <w:numPr>
          <w:ilvl w:val="0"/>
          <w:numId w:val="5"/>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Jeżeli błąd zostanie stwierdzony przed dokonaniem wypłaty, nieprawidłowe zestawienie podlega korekcie przed realizacją przelewu. Jeżeli wypłata została już dokonana, historia rozliczenia nie jest usuwana, a korekta jest ujmowana w kolejnym okresie rozliczeniowym.</w:t>
      </w:r>
    </w:p>
    <w:p w14:paraId="4920BC63" w14:textId="4D88AF45" w:rsidR="09034E6D" w:rsidRPr="00852002" w:rsidRDefault="57564420" w:rsidP="120EF89D">
      <w:pPr>
        <w:pStyle w:val="Akapitzlist"/>
        <w:numPr>
          <w:ilvl w:val="0"/>
          <w:numId w:val="5"/>
        </w:numPr>
        <w:spacing w:after="0"/>
        <w:jc w:val="both"/>
        <w:rPr>
          <w:rFonts w:ascii="Arial" w:hAnsi="Arial" w:cs="Arial"/>
          <w:sz w:val="24"/>
          <w:szCs w:val="24"/>
          <w:lang w:val="pl-PL"/>
        </w:rPr>
      </w:pPr>
      <w:r w:rsidRPr="00852002">
        <w:rPr>
          <w:rFonts w:ascii="Arial" w:eastAsia="Arial" w:hAnsi="Arial" w:cs="Arial"/>
          <w:color w:val="auto"/>
          <w:sz w:val="24"/>
          <w:szCs w:val="24"/>
          <w:lang w:val="pl-PL"/>
        </w:rPr>
        <w:t xml:space="preserve">Jeżeli w wyniku korekty powstanie po stronie Feelgood wierzytelność wobec Uczestnika, może ona zostać potrącona z należną Uczestnikowi Nagrodą </w:t>
      </w:r>
      <w:r w:rsidRPr="00852002">
        <w:rPr>
          <w:rFonts w:ascii="Arial" w:eastAsia="Arial" w:hAnsi="Arial" w:cs="Arial"/>
          <w:color w:val="auto"/>
          <w:sz w:val="24"/>
          <w:szCs w:val="24"/>
          <w:lang w:val="pl-PL"/>
        </w:rPr>
        <w:lastRenderedPageBreak/>
        <w:t>wyłącznie w zakresie i na zasadach dopuszczonych przez obowiązujące przepisy prawa. Uczestnik może zakwestionować korektę w trybie reklamacyjnym (§ 10). Zgłoszenie zastrzeżeń do korekty nie wstrzymuje wypłaty bezspornej części Nagrody.</w:t>
      </w:r>
    </w:p>
    <w:p w14:paraId="5D4B2381" w14:textId="63E31EF7" w:rsidR="3CF79142" w:rsidRPr="00852002" w:rsidRDefault="3CF79142" w:rsidP="357F9343">
      <w:pPr>
        <w:pStyle w:val="Akapitzlist"/>
        <w:numPr>
          <w:ilvl w:val="0"/>
          <w:numId w:val="5"/>
        </w:numPr>
        <w:spacing w:after="0"/>
        <w:jc w:val="both"/>
        <w:rPr>
          <w:rFonts w:ascii="Arial" w:hAnsi="Arial" w:cs="Arial"/>
          <w:sz w:val="24"/>
          <w:szCs w:val="24"/>
          <w:lang w:val="pl-PL"/>
        </w:rPr>
      </w:pPr>
      <w:r w:rsidRPr="00852002">
        <w:rPr>
          <w:rFonts w:ascii="Arial" w:eastAsia="Arial" w:hAnsi="Arial" w:cs="Arial"/>
          <w:color w:val="auto"/>
          <w:sz w:val="24"/>
          <w:szCs w:val="24"/>
          <w:lang w:val="pl-PL"/>
        </w:rPr>
        <w:t>Jeżeli w wyniku korekty powstanie nadpłata, a nie można jej w całości rozliczyć z Nagrodami należnymi Uczestnikowi, Feelgood przedstawia Uczestnikowi podstawę korekty oraz wzywa go do zwrotu nierozliczonej części nadpłaty w terminie nie krótszym niż 14 dni. Feelgood nie jest uprawniony do samodzielnego obciążenia rachunku bankowego Uczestnika.</w:t>
      </w:r>
    </w:p>
    <w:p w14:paraId="7F81442A" w14:textId="1F5472C4" w:rsidR="120EF89D" w:rsidRPr="00852002" w:rsidRDefault="120EF89D" w:rsidP="120EF89D">
      <w:pPr>
        <w:spacing w:after="0"/>
        <w:jc w:val="both"/>
        <w:rPr>
          <w:rFonts w:ascii="Arial" w:eastAsia="Arial" w:hAnsi="Arial" w:cs="Arial"/>
          <w:color w:val="auto"/>
          <w:sz w:val="24"/>
          <w:szCs w:val="24"/>
          <w:lang w:val="pl-PL"/>
        </w:rPr>
      </w:pPr>
    </w:p>
    <w:p w14:paraId="40697DFD" w14:textId="60AE6A6B" w:rsidR="237DF0A9" w:rsidRPr="00852002" w:rsidRDefault="3DA1AB8D" w:rsidP="120EF89D">
      <w:pPr>
        <w:pStyle w:val="Nagwek1"/>
        <w:spacing w:before="0" w:after="0"/>
        <w:jc w:val="center"/>
        <w:rPr>
          <w:rFonts w:ascii="Arial" w:eastAsia="Arial" w:hAnsi="Arial" w:cs="Arial"/>
          <w:color w:val="auto"/>
          <w:sz w:val="24"/>
          <w:szCs w:val="24"/>
        </w:rPr>
      </w:pPr>
      <w:commentRangeStart w:id="9"/>
      <w:r w:rsidRPr="00852002">
        <w:rPr>
          <w:rFonts w:ascii="Arial" w:eastAsia="Arial" w:hAnsi="Arial" w:cs="Arial"/>
          <w:color w:val="auto"/>
          <w:sz w:val="24"/>
          <w:szCs w:val="24"/>
        </w:rPr>
        <w:t xml:space="preserve">§ </w:t>
      </w:r>
      <w:commentRangeStart w:id="10"/>
      <w:r w:rsidR="7907F89D" w:rsidRPr="00852002">
        <w:rPr>
          <w:rFonts w:ascii="Arial" w:eastAsia="Arial" w:hAnsi="Arial" w:cs="Arial"/>
          <w:color w:val="auto"/>
          <w:sz w:val="24"/>
          <w:szCs w:val="24"/>
        </w:rPr>
        <w:t>8</w:t>
      </w:r>
      <w:commentRangeEnd w:id="10"/>
      <w:r w:rsidR="00AF3279" w:rsidRPr="00852002">
        <w:rPr>
          <w:rStyle w:val="Odwoaniedokomentarza"/>
          <w:rFonts w:ascii="Arial" w:eastAsia="Arial" w:hAnsi="Arial" w:cs="Arial"/>
          <w:color w:val="auto"/>
          <w:sz w:val="24"/>
          <w:szCs w:val="24"/>
        </w:rPr>
        <w:commentReference w:id="10"/>
      </w:r>
      <w:r w:rsidR="7907F89D" w:rsidRPr="00852002">
        <w:rPr>
          <w:rFonts w:ascii="Arial" w:eastAsia="Arial" w:hAnsi="Arial" w:cs="Arial"/>
          <w:color w:val="auto"/>
          <w:sz w:val="24"/>
          <w:szCs w:val="24"/>
        </w:rPr>
        <w:t xml:space="preserve">. </w:t>
      </w:r>
    </w:p>
    <w:p w14:paraId="165EEEB5" w14:textId="5F036C9A" w:rsidR="120EF89D" w:rsidRPr="00852002" w:rsidRDefault="7907F89D"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Panel i bezpieczeństwo</w:t>
      </w:r>
      <w:commentRangeEnd w:id="9"/>
      <w:r w:rsidR="120EF89D" w:rsidRPr="00852002">
        <w:rPr>
          <w:rStyle w:val="Odwoaniedokomentarza"/>
          <w:rFonts w:ascii="Arial" w:eastAsia="Arial" w:hAnsi="Arial" w:cs="Arial"/>
          <w:color w:val="auto"/>
          <w:sz w:val="24"/>
          <w:szCs w:val="24"/>
        </w:rPr>
        <w:commentReference w:id="9"/>
      </w:r>
    </w:p>
    <w:p w14:paraId="426AC81E" w14:textId="5B255EC4" w:rsidR="167AD16E" w:rsidRPr="00852002" w:rsidRDefault="167AD16E" w:rsidP="120EF89D">
      <w:pPr>
        <w:pStyle w:val="Akapitzlist"/>
        <w:numPr>
          <w:ilvl w:val="0"/>
          <w:numId w:val="4"/>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Uczestnik ma dostęp wyłącznie do informacji dotyczących jego własnych poleceń, ich statusów, Okresów Nagród oraz danych niezbędnych do weryfikacji i rozliczenia Nagród. Uczestnik nie ma dostępu do informacji dotyczących innych Uczestników ani do danych stanowiących informacje handlowe lub poufne Feelgood, w szczególności dotyczących marż, kosztów, ofert, dokumentacji klienta lub wewnętrznych rozliczeń.</w:t>
      </w:r>
    </w:p>
    <w:p w14:paraId="4694035E" w14:textId="0F1FE153" w:rsidR="167AD16E" w:rsidRPr="00852002" w:rsidRDefault="167AD16E" w:rsidP="120EF89D">
      <w:pPr>
        <w:pStyle w:val="Akapitzlist"/>
        <w:numPr>
          <w:ilvl w:val="0"/>
          <w:numId w:val="4"/>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Dostęp administratorów Feelgood do danych znajdujących się w panelu jest ograniczony do zakresu niezbędnego do obsługi Programu, weryfikacji zgłoszeń, prowadzenia rozliczeń oraz zapewnienia prawidłowego działania i bezpieczeństwa panelu.</w:t>
      </w:r>
    </w:p>
    <w:p w14:paraId="08AEBC9A" w14:textId="6C56DFCE" w:rsidR="167AD16E" w:rsidRPr="00852002" w:rsidRDefault="167AD16E" w:rsidP="120EF89D">
      <w:pPr>
        <w:pStyle w:val="Akapitzlist"/>
        <w:numPr>
          <w:ilvl w:val="0"/>
          <w:numId w:val="4"/>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Do korzystania z panelu wymagane są: aktywny adres e-mail, hasło, dostęp do Internetu oraz aktualna wersja przeglądarki internetowej. Szczegółowe wymagania techniczne i instrukcje korzystania z panelu mogą być publikowane w panelu lub w sekcji FAQ i aktualizowane bez konieczności zmiany Regulaminu, o ile nie prowadzi to do zmiany zasad uczestnictwa w Programie, zasad naliczania Nagród ani praw nabytych przez Uczestnika.</w:t>
      </w:r>
    </w:p>
    <w:p w14:paraId="6CEA1FD5" w14:textId="7D75BCB3" w:rsidR="1F7C19B5" w:rsidRPr="00852002" w:rsidRDefault="52F441D9" w:rsidP="120EF89D">
      <w:pPr>
        <w:pStyle w:val="Akapitzlist"/>
        <w:numPr>
          <w:ilvl w:val="0"/>
          <w:numId w:val="4"/>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Konto Uczestnika ma charakter indywidualny. Uczestnik jest zobowiązany do zachowania danych dostępowych w poufności, ich należytego zabezpieczenia oraz nieudostępniania konta osobom trzecim. Uczestnik zachowuje w poufności informacje o polecanych podmiotach i ich zamówieniach udostępnione mu w Panelu (</w:t>
      </w:r>
      <w:r w:rsidR="390C1DA7"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9</w:t>
      </w:r>
      <w:r w:rsidR="44BA2942" w:rsidRPr="00852002">
        <w:rPr>
          <w:rFonts w:ascii="Arial" w:eastAsia="Arial" w:hAnsi="Arial" w:cs="Arial"/>
          <w:color w:val="auto"/>
          <w:sz w:val="24"/>
          <w:szCs w:val="24"/>
          <w:lang w:val="pl-PL"/>
        </w:rPr>
        <w:t xml:space="preserve"> ust</w:t>
      </w:r>
      <w:r w:rsidR="41AF5A90"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6).</w:t>
      </w:r>
    </w:p>
    <w:p w14:paraId="2A17CAEE" w14:textId="6262A131" w:rsidR="6BB17BF4" w:rsidRPr="00852002" w:rsidRDefault="6BB17BF4" w:rsidP="357F9343">
      <w:pPr>
        <w:pStyle w:val="Akapitzlist"/>
        <w:numPr>
          <w:ilvl w:val="0"/>
          <w:numId w:val="4"/>
        </w:numPr>
        <w:spacing w:after="0"/>
        <w:jc w:val="both"/>
        <w:rPr>
          <w:rFonts w:ascii="Arial" w:hAnsi="Arial" w:cs="Arial"/>
          <w:sz w:val="24"/>
          <w:szCs w:val="24"/>
          <w:lang w:val="pl-PL"/>
        </w:rPr>
      </w:pPr>
      <w:r w:rsidRPr="00852002">
        <w:rPr>
          <w:rFonts w:ascii="Arial" w:eastAsia="Arial" w:hAnsi="Arial" w:cs="Arial"/>
          <w:color w:val="auto"/>
          <w:sz w:val="24"/>
          <w:szCs w:val="24"/>
          <w:lang w:val="pl-PL"/>
        </w:rPr>
        <w:t>Uczestnik nie może wykorzystywać panelu w sposób sprzeczny z prawem, Regulaminem lub jego przeznaczeniem, w szczególności do wprowadzania treści bezprawnych, podejmowania prób uzyskania nieuprawnionego dostępu do danych lub zakłócania działania panelu.</w:t>
      </w:r>
    </w:p>
    <w:p w14:paraId="3333CED0" w14:textId="7CD5BE13" w:rsidR="3608ECC3" w:rsidRPr="00852002" w:rsidRDefault="3608ECC3" w:rsidP="120EF89D">
      <w:pPr>
        <w:pStyle w:val="Akapitzlist"/>
        <w:numPr>
          <w:ilvl w:val="0"/>
          <w:numId w:val="4"/>
        </w:numPr>
        <w:spacing w:after="0"/>
        <w:jc w:val="both"/>
        <w:rPr>
          <w:rFonts w:ascii="Arial" w:hAnsi="Arial" w:cs="Arial"/>
          <w:sz w:val="24"/>
          <w:szCs w:val="24"/>
          <w:lang w:val="pl-PL"/>
        </w:rPr>
      </w:pPr>
      <w:r w:rsidRPr="00852002">
        <w:rPr>
          <w:rFonts w:ascii="Arial" w:eastAsia="Arial" w:hAnsi="Arial" w:cs="Arial"/>
          <w:color w:val="auto"/>
          <w:sz w:val="24"/>
          <w:szCs w:val="24"/>
          <w:lang w:val="pl-PL"/>
        </w:rPr>
        <w:t>Odzyskanie dostępu do konta odbywa się z zastosowaniem procedury weryfikacyjnej. Zmiana rachunku bankowego uruchamia ponowną weryfikację przed najbliższą wypłatą. Zmiana innych danych mających wpływ na wypłatę Nagrody może wymagać takiej weryfikacji.</w:t>
      </w:r>
    </w:p>
    <w:p w14:paraId="0BC20A19" w14:textId="64761F21" w:rsidR="759F8896" w:rsidRPr="00852002" w:rsidRDefault="759F8896" w:rsidP="120EF89D">
      <w:pPr>
        <w:pStyle w:val="Akapitzlist"/>
        <w:numPr>
          <w:ilvl w:val="0"/>
          <w:numId w:val="4"/>
        </w:numPr>
        <w:spacing w:after="0"/>
        <w:jc w:val="both"/>
        <w:rPr>
          <w:rFonts w:ascii="Arial" w:hAnsi="Arial" w:cs="Arial"/>
          <w:sz w:val="24"/>
          <w:szCs w:val="24"/>
          <w:lang w:val="pl-PL"/>
        </w:rPr>
      </w:pPr>
      <w:r w:rsidRPr="00852002">
        <w:rPr>
          <w:rFonts w:ascii="Arial" w:eastAsia="Arial" w:hAnsi="Arial" w:cs="Arial"/>
          <w:color w:val="auto"/>
          <w:sz w:val="24"/>
          <w:szCs w:val="24"/>
          <w:lang w:val="pl-PL"/>
        </w:rPr>
        <w:lastRenderedPageBreak/>
        <w:t>Feelgood stosuje odpowiednie środki techniczne i organizacyjne służące ochronie kont, danych oraz procesów związanych z rozliczeniami i wypłatami. Feelgood rejestruje istotne zmiany, w szczególności operacje dotyczące bezpieczeństwa konta oraz zmiany danych mających wpływ na wypłatę, w zakresie niezbędnym do zapewnienia bezpieczeństwa i możliwości weryfikacji dokonanych zmian.</w:t>
      </w:r>
    </w:p>
    <w:p w14:paraId="5870FE9D" w14:textId="36CC40A5" w:rsidR="49DE7429" w:rsidRPr="00852002" w:rsidRDefault="49DE7429" w:rsidP="120EF89D">
      <w:pPr>
        <w:pStyle w:val="Akapitzlist"/>
        <w:numPr>
          <w:ilvl w:val="0"/>
          <w:numId w:val="4"/>
        </w:numPr>
        <w:spacing w:after="0"/>
        <w:jc w:val="both"/>
        <w:rPr>
          <w:rFonts w:ascii="Arial" w:eastAsia="Arial" w:hAnsi="Arial" w:cs="Arial"/>
          <w:color w:val="auto"/>
          <w:sz w:val="24"/>
          <w:szCs w:val="24"/>
        </w:rPr>
      </w:pPr>
      <w:r w:rsidRPr="00852002">
        <w:rPr>
          <w:rFonts w:ascii="Arial" w:eastAsia="Arial" w:hAnsi="Arial" w:cs="Arial"/>
          <w:color w:val="auto"/>
          <w:sz w:val="24"/>
          <w:szCs w:val="24"/>
          <w:lang w:val="pl-PL"/>
        </w:rPr>
        <w:t xml:space="preserve">Zasady stosowania plików cookies w Panelu określa polityka cookies udostępniona przez Feelgood. </w:t>
      </w:r>
      <w:r w:rsidRPr="00852002">
        <w:rPr>
          <w:rFonts w:ascii="Arial" w:eastAsia="Arial" w:hAnsi="Arial" w:cs="Arial"/>
          <w:color w:val="auto"/>
          <w:sz w:val="24"/>
          <w:szCs w:val="24"/>
        </w:rPr>
        <w:t xml:space="preserve">Zasady przetwarzania danych osobowych określa </w:t>
      </w:r>
      <w:r w:rsidR="4991BCD6" w:rsidRPr="00852002">
        <w:rPr>
          <w:rFonts w:ascii="Arial" w:eastAsia="Arial" w:hAnsi="Arial" w:cs="Arial"/>
          <w:color w:val="auto"/>
          <w:sz w:val="24"/>
          <w:szCs w:val="24"/>
        </w:rPr>
        <w:t xml:space="preserve">§ </w:t>
      </w:r>
      <w:r w:rsidRPr="00852002">
        <w:rPr>
          <w:rFonts w:ascii="Arial" w:eastAsia="Arial" w:hAnsi="Arial" w:cs="Arial"/>
          <w:color w:val="auto"/>
          <w:sz w:val="24"/>
          <w:szCs w:val="24"/>
        </w:rPr>
        <w:t>9.</w:t>
      </w:r>
    </w:p>
    <w:p w14:paraId="3EF43515" w14:textId="2CF68E8B" w:rsidR="120EF89D" w:rsidRPr="00852002" w:rsidRDefault="1DDC330A" w:rsidP="357F9343">
      <w:pPr>
        <w:pStyle w:val="Akapitzlist"/>
        <w:numPr>
          <w:ilvl w:val="0"/>
          <w:numId w:val="4"/>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W przypadku awarii lub niedostępności panelu uniemożliwiającej dokonanie zgłoszenia Uczestnik może przesłać polecenie lub reklamację na adres </w:t>
      </w:r>
      <w:hyperlink r:id="rId13">
        <w:r w:rsidRPr="00852002">
          <w:rPr>
            <w:rStyle w:val="Hipercze"/>
            <w:rFonts w:ascii="Arial" w:eastAsia="Arial" w:hAnsi="Arial" w:cs="Arial"/>
            <w:color w:val="auto"/>
            <w:sz w:val="24"/>
            <w:szCs w:val="24"/>
            <w:lang w:val="pl-PL"/>
          </w:rPr>
          <w:t>kontakt@feelgood.pl</w:t>
        </w:r>
      </w:hyperlink>
      <w:r w:rsidRPr="00852002">
        <w:rPr>
          <w:rFonts w:ascii="Arial" w:eastAsia="Arial" w:hAnsi="Arial" w:cs="Arial"/>
          <w:color w:val="auto"/>
          <w:sz w:val="24"/>
          <w:szCs w:val="24"/>
          <w:lang w:val="pl-PL"/>
        </w:rPr>
        <w:t>. Przy ustalaniu chwili dokonania zgłoszenia uwzględnia się moment otrzymania przez Feelgood kompletnej wiadomości umożliwiającej jego identyfikację i obsługę. Zgłoszenie wprowadzone następnie do panelu powinno zawierać odniesienie do wiadomości źródłowej.</w:t>
      </w:r>
    </w:p>
    <w:p w14:paraId="6ACF85D4" w14:textId="4FB613BA" w:rsidR="120EF89D" w:rsidRPr="00852002" w:rsidRDefault="120EF89D" w:rsidP="120EF89D">
      <w:pPr>
        <w:spacing w:after="0"/>
        <w:jc w:val="both"/>
        <w:rPr>
          <w:rFonts w:ascii="Arial" w:eastAsia="Arial" w:hAnsi="Arial" w:cs="Arial"/>
          <w:color w:val="auto"/>
          <w:sz w:val="24"/>
          <w:szCs w:val="24"/>
          <w:lang w:val="pl-PL"/>
        </w:rPr>
      </w:pPr>
    </w:p>
    <w:p w14:paraId="7F169F6C" w14:textId="676D01DA" w:rsidR="004B7055" w:rsidRPr="00852002" w:rsidRDefault="74469BED" w:rsidP="120EF89D">
      <w:pPr>
        <w:pStyle w:val="Nagwek1"/>
        <w:spacing w:before="0" w:after="0"/>
        <w:jc w:val="center"/>
        <w:rPr>
          <w:rFonts w:ascii="Arial" w:eastAsia="Arial" w:hAnsi="Arial" w:cs="Arial"/>
          <w:color w:val="auto"/>
          <w:sz w:val="24"/>
          <w:szCs w:val="24"/>
        </w:rPr>
      </w:pPr>
      <w:commentRangeStart w:id="11"/>
      <w:r w:rsidRPr="00852002">
        <w:rPr>
          <w:rFonts w:ascii="Arial" w:eastAsia="Arial" w:hAnsi="Arial" w:cs="Arial"/>
          <w:color w:val="auto"/>
          <w:sz w:val="24"/>
          <w:szCs w:val="24"/>
        </w:rPr>
        <w:t xml:space="preserve">§ </w:t>
      </w:r>
      <w:r w:rsidR="7907F89D" w:rsidRPr="00852002">
        <w:rPr>
          <w:rFonts w:ascii="Arial" w:eastAsia="Arial" w:hAnsi="Arial" w:cs="Arial"/>
          <w:color w:val="auto"/>
          <w:sz w:val="24"/>
          <w:szCs w:val="24"/>
        </w:rPr>
        <w:t xml:space="preserve">9. </w:t>
      </w:r>
    </w:p>
    <w:p w14:paraId="2802B8B9" w14:textId="0202CF2A" w:rsidR="004B7055" w:rsidRPr="00852002" w:rsidRDefault="7907F89D"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Dane osobowe</w:t>
      </w:r>
      <w:commentRangeEnd w:id="11"/>
      <w:r w:rsidR="00B55F6A" w:rsidRPr="00852002">
        <w:rPr>
          <w:rStyle w:val="Odwoaniedokomentarza"/>
          <w:rFonts w:ascii="Arial" w:eastAsia="Arial" w:hAnsi="Arial" w:cs="Arial"/>
          <w:color w:val="auto"/>
          <w:sz w:val="24"/>
          <w:szCs w:val="24"/>
        </w:rPr>
        <w:commentReference w:id="11"/>
      </w:r>
    </w:p>
    <w:p w14:paraId="75C7CCE1" w14:textId="469EA418"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Administratorem danych osobowych jest Feelgood. Dotyczy to danych Uczestników, osób reprezentujących Uczestników niebędących osobami fizycznymi oraz </w:t>
      </w:r>
      <w:r w:rsidR="228F37AB" w:rsidRPr="00852002">
        <w:rPr>
          <w:rFonts w:ascii="Arial" w:eastAsia="Arial" w:hAnsi="Arial" w:cs="Arial"/>
          <w:color w:val="auto"/>
          <w:sz w:val="24"/>
          <w:szCs w:val="24"/>
          <w:lang w:val="pl-PL"/>
        </w:rPr>
        <w:t>O</w:t>
      </w:r>
      <w:r w:rsidRPr="00852002">
        <w:rPr>
          <w:rFonts w:ascii="Arial" w:eastAsia="Arial" w:hAnsi="Arial" w:cs="Arial"/>
          <w:color w:val="auto"/>
          <w:sz w:val="24"/>
          <w:szCs w:val="24"/>
          <w:lang w:val="pl-PL"/>
        </w:rPr>
        <w:t xml:space="preserve">sób </w:t>
      </w:r>
      <w:r w:rsidR="3B6DC6AF" w:rsidRPr="00852002">
        <w:rPr>
          <w:rFonts w:ascii="Arial" w:eastAsia="Arial" w:hAnsi="Arial" w:cs="Arial"/>
          <w:color w:val="auto"/>
          <w:sz w:val="24"/>
          <w:szCs w:val="24"/>
          <w:lang w:val="pl-PL"/>
        </w:rPr>
        <w:t>K</w:t>
      </w:r>
      <w:r w:rsidRPr="00852002">
        <w:rPr>
          <w:rFonts w:ascii="Arial" w:eastAsia="Arial" w:hAnsi="Arial" w:cs="Arial"/>
          <w:color w:val="auto"/>
          <w:sz w:val="24"/>
          <w:szCs w:val="24"/>
          <w:lang w:val="pl-PL"/>
        </w:rPr>
        <w:t>ontaktowych działających po stronie polecanych podmiotów (dalej: „</w:t>
      </w:r>
      <w:r w:rsidR="2943E85E" w:rsidRPr="00852002">
        <w:rPr>
          <w:rFonts w:ascii="Arial" w:eastAsia="Arial" w:hAnsi="Arial" w:cs="Arial"/>
          <w:b/>
          <w:bCs/>
          <w:i/>
          <w:iCs/>
          <w:color w:val="auto"/>
          <w:sz w:val="24"/>
          <w:szCs w:val="24"/>
          <w:lang w:val="pl-PL"/>
        </w:rPr>
        <w:t>O</w:t>
      </w:r>
      <w:r w:rsidRPr="00852002">
        <w:rPr>
          <w:rFonts w:ascii="Arial" w:eastAsia="Arial" w:hAnsi="Arial" w:cs="Arial"/>
          <w:b/>
          <w:bCs/>
          <w:i/>
          <w:iCs/>
          <w:color w:val="auto"/>
          <w:sz w:val="24"/>
          <w:szCs w:val="24"/>
          <w:lang w:val="pl-PL"/>
        </w:rPr>
        <w:t xml:space="preserve">soby </w:t>
      </w:r>
      <w:r w:rsidR="3DC4C52F" w:rsidRPr="00852002">
        <w:rPr>
          <w:rFonts w:ascii="Arial" w:eastAsia="Arial" w:hAnsi="Arial" w:cs="Arial"/>
          <w:b/>
          <w:bCs/>
          <w:i/>
          <w:iCs/>
          <w:color w:val="auto"/>
          <w:sz w:val="24"/>
          <w:szCs w:val="24"/>
          <w:lang w:val="pl-PL"/>
        </w:rPr>
        <w:t>K</w:t>
      </w:r>
      <w:r w:rsidRPr="00852002">
        <w:rPr>
          <w:rFonts w:ascii="Arial" w:eastAsia="Arial" w:hAnsi="Arial" w:cs="Arial"/>
          <w:b/>
          <w:bCs/>
          <w:i/>
          <w:iCs/>
          <w:color w:val="auto"/>
          <w:sz w:val="24"/>
          <w:szCs w:val="24"/>
          <w:lang w:val="pl-PL"/>
        </w:rPr>
        <w:t>ontaktowe</w:t>
      </w:r>
      <w:r w:rsidRPr="00852002">
        <w:rPr>
          <w:rFonts w:ascii="Arial" w:eastAsia="Arial" w:hAnsi="Arial" w:cs="Arial"/>
          <w:color w:val="auto"/>
          <w:sz w:val="24"/>
          <w:szCs w:val="24"/>
          <w:lang w:val="pl-PL"/>
        </w:rPr>
        <w:t xml:space="preserve">”). W sprawach dotyczących ochrony danych osobowych można kontaktować się z Feelgood pod adresem e-mail: </w:t>
      </w:r>
      <w:hyperlink r:id="rId14">
        <w:r w:rsidRPr="00852002">
          <w:rPr>
            <w:rStyle w:val="Hipercze"/>
            <w:rFonts w:ascii="Arial" w:eastAsia="Arial" w:hAnsi="Arial" w:cs="Arial"/>
            <w:color w:val="auto"/>
            <w:sz w:val="24"/>
            <w:szCs w:val="24"/>
            <w:lang w:val="pl-PL"/>
          </w:rPr>
          <w:t>kontakt@feelgood.pl</w:t>
        </w:r>
      </w:hyperlink>
      <w:r w:rsidRPr="00852002">
        <w:rPr>
          <w:rFonts w:ascii="Arial" w:eastAsia="Arial" w:hAnsi="Arial" w:cs="Arial"/>
          <w:color w:val="auto"/>
          <w:sz w:val="24"/>
          <w:szCs w:val="24"/>
          <w:lang w:val="pl-PL"/>
        </w:rPr>
        <w:t>. Dane są przetwarzane zgodnie z rozporządzeniem Parlamentu Europejskiego i Rady (UE) 2016/679 z dnia 27 kwietnia 2016 r. w sprawie ochrony osób fizycznych w związku z przetwarzaniem danych osobowych i w sprawie swobodnego przepływu takich danych oraz uchylenia dyrektywy 95/46/WE (dalej: „RODO”).</w:t>
      </w:r>
    </w:p>
    <w:p w14:paraId="2D0E6204" w14:textId="1AE61E00"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Dane osobowe Uczestników są przetwarzane w celu:</w:t>
      </w:r>
    </w:p>
    <w:p w14:paraId="4D867C3B" w14:textId="5C0C7E86"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założenia i prowadzenia Konta, zawarcia i wykonania umowy o udział w</w:t>
      </w:r>
      <w:r w:rsidR="6B4B66E9"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Programie, w tym obsługi Zgłoszeń, naliczania i wypłaty Nagród oraz rozpatrywania reklamacji – na podstawie art. 6 ust. 1 lit. b RODO</w:t>
      </w:r>
      <w:r w:rsidR="01F58FB2" w:rsidRPr="00852002">
        <w:rPr>
          <w:rFonts w:ascii="Arial" w:eastAsia="Arial" w:hAnsi="Arial" w:cs="Arial"/>
          <w:color w:val="auto"/>
          <w:sz w:val="24"/>
          <w:szCs w:val="24"/>
          <w:lang w:val="pl-PL"/>
        </w:rPr>
        <w:t xml:space="preserve">, </w:t>
      </w:r>
    </w:p>
    <w:p w14:paraId="07D4AB02" w14:textId="0ED98C9E"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wykonania obowiązków prawnych ciążących na Feelgood, w szczególności obowiązków podatkowych i rachunkowych – na podstawie art. 6 ust. 1 lit. c RODO</w:t>
      </w:r>
      <w:r w:rsidR="64ED063F" w:rsidRPr="00852002">
        <w:rPr>
          <w:rFonts w:ascii="Arial" w:eastAsia="Arial" w:hAnsi="Arial" w:cs="Arial"/>
          <w:color w:val="auto"/>
          <w:sz w:val="24"/>
          <w:szCs w:val="24"/>
          <w:lang w:val="pl-PL"/>
        </w:rPr>
        <w:t>,</w:t>
      </w:r>
    </w:p>
    <w:p w14:paraId="060F2913" w14:textId="3A9C2608"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zapewnienia bezpieczeństwa Panelu, zapobiegania nadużyciom w Programie oraz ustalenia, dochodzenia lub obrony roszczeń – na podstawie art. 6 ust. 1 lit. f RODO, tj. prawnie uzasadnionego interesu Feelgood.</w:t>
      </w:r>
    </w:p>
    <w:p w14:paraId="3D4EBB35" w14:textId="3C9192D6"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Dane osób reprezentujących Uczestników niebędących osobami fizycznymi oraz dane </w:t>
      </w:r>
      <w:r w:rsidR="59CDF439" w:rsidRPr="00852002">
        <w:rPr>
          <w:rFonts w:ascii="Arial" w:eastAsia="Arial" w:hAnsi="Arial" w:cs="Arial"/>
          <w:color w:val="auto"/>
          <w:sz w:val="24"/>
          <w:szCs w:val="24"/>
          <w:lang w:val="pl-PL"/>
        </w:rPr>
        <w:t>O</w:t>
      </w:r>
      <w:r w:rsidRPr="00852002">
        <w:rPr>
          <w:rFonts w:ascii="Arial" w:eastAsia="Arial" w:hAnsi="Arial" w:cs="Arial"/>
          <w:color w:val="auto"/>
          <w:sz w:val="24"/>
          <w:szCs w:val="24"/>
          <w:lang w:val="pl-PL"/>
        </w:rPr>
        <w:t xml:space="preserve">sób </w:t>
      </w:r>
      <w:r w:rsidR="1BCA0E71" w:rsidRPr="00852002">
        <w:rPr>
          <w:rFonts w:ascii="Arial" w:eastAsia="Arial" w:hAnsi="Arial" w:cs="Arial"/>
          <w:color w:val="auto"/>
          <w:sz w:val="24"/>
          <w:szCs w:val="24"/>
          <w:lang w:val="pl-PL"/>
        </w:rPr>
        <w:t>K</w:t>
      </w:r>
      <w:r w:rsidRPr="00852002">
        <w:rPr>
          <w:rFonts w:ascii="Arial" w:eastAsia="Arial" w:hAnsi="Arial" w:cs="Arial"/>
          <w:color w:val="auto"/>
          <w:sz w:val="24"/>
          <w:szCs w:val="24"/>
          <w:lang w:val="pl-PL"/>
        </w:rPr>
        <w:t>ontaktowych są przetwarzane na podstawie art. 6 ust. 1 lit. f RODO. Prawnie uzasadnionym interesem Feelgood jest wykonanie umowy z Uczestnikiem, obsługa Zgłoszeń, nawiązanie i prowadzenie kontaktu z polecanym podmiotem oraz ustalenie, dochodzenie lub obrona roszczeń.</w:t>
      </w:r>
    </w:p>
    <w:p w14:paraId="17DE8137" w14:textId="5D13F5E5" w:rsidR="6512A02D" w:rsidRPr="00852002" w:rsidRDefault="7CF292F2"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lastRenderedPageBreak/>
        <w:t xml:space="preserve">Podanie danych przez Uczestnika jest dobrowolne, ale niezbędne do założenia Konta i udziału w Programie, a w zakresie danych wskazanych w </w:t>
      </w:r>
      <w:r w:rsidR="5763087E"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6</w:t>
      </w:r>
      <w:r w:rsidR="2F58C8D8" w:rsidRPr="00852002">
        <w:rPr>
          <w:rFonts w:ascii="Arial" w:eastAsia="Arial" w:hAnsi="Arial" w:cs="Arial"/>
          <w:color w:val="auto"/>
          <w:sz w:val="24"/>
          <w:szCs w:val="24"/>
          <w:lang w:val="pl-PL"/>
        </w:rPr>
        <w:t xml:space="preserve"> ust. </w:t>
      </w:r>
      <w:r w:rsidRPr="00852002">
        <w:rPr>
          <w:rFonts w:ascii="Arial" w:eastAsia="Arial" w:hAnsi="Arial" w:cs="Arial"/>
          <w:color w:val="auto"/>
          <w:sz w:val="24"/>
          <w:szCs w:val="24"/>
          <w:lang w:val="pl-PL"/>
        </w:rPr>
        <w:t>3 – do wypłaty Nagrody. W zakresie, w jakim obowiązek podania danych podatkowych wynika z przepisów prawa, ich podanie jest wymogiem ustawowym. Udział w Programie nie wymaga wyrażenia zgody na otrzymywanie informacji marketingowych.</w:t>
      </w:r>
    </w:p>
    <w:p w14:paraId="695D44ED" w14:textId="1BF33C4D" w:rsidR="6512A02D" w:rsidRPr="00852002" w:rsidRDefault="7CF292F2" w:rsidP="357F9343">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Feelgood otrzymuje dane </w:t>
      </w:r>
      <w:r w:rsidR="1124C581" w:rsidRPr="00852002">
        <w:rPr>
          <w:rFonts w:ascii="Arial" w:eastAsia="Arial" w:hAnsi="Arial" w:cs="Arial"/>
          <w:color w:val="auto"/>
          <w:sz w:val="24"/>
          <w:szCs w:val="24"/>
          <w:lang w:val="pl-PL"/>
        </w:rPr>
        <w:t>O</w:t>
      </w:r>
      <w:r w:rsidRPr="00852002">
        <w:rPr>
          <w:rFonts w:ascii="Arial" w:eastAsia="Arial" w:hAnsi="Arial" w:cs="Arial"/>
          <w:color w:val="auto"/>
          <w:sz w:val="24"/>
          <w:szCs w:val="24"/>
          <w:lang w:val="pl-PL"/>
        </w:rPr>
        <w:t xml:space="preserve">soby </w:t>
      </w:r>
      <w:r w:rsidR="7FCC85B2" w:rsidRPr="00852002">
        <w:rPr>
          <w:rFonts w:ascii="Arial" w:eastAsia="Arial" w:hAnsi="Arial" w:cs="Arial"/>
          <w:color w:val="auto"/>
          <w:sz w:val="24"/>
          <w:szCs w:val="24"/>
          <w:lang w:val="pl-PL"/>
        </w:rPr>
        <w:t>K</w:t>
      </w:r>
      <w:r w:rsidRPr="00852002">
        <w:rPr>
          <w:rFonts w:ascii="Arial" w:eastAsia="Arial" w:hAnsi="Arial" w:cs="Arial"/>
          <w:color w:val="auto"/>
          <w:sz w:val="24"/>
          <w:szCs w:val="24"/>
          <w:lang w:val="pl-PL"/>
        </w:rPr>
        <w:t xml:space="preserve">ontaktowej od Uczestnika, na zasadach określonych w </w:t>
      </w:r>
      <w:r w:rsidR="5BF5AF5A"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3</w:t>
      </w:r>
      <w:r w:rsidR="613B895F" w:rsidRPr="00852002">
        <w:rPr>
          <w:rFonts w:ascii="Arial" w:eastAsia="Arial" w:hAnsi="Arial" w:cs="Arial"/>
          <w:color w:val="auto"/>
          <w:sz w:val="24"/>
          <w:szCs w:val="24"/>
          <w:lang w:val="pl-PL"/>
        </w:rPr>
        <w:t xml:space="preserve"> ust. </w:t>
      </w:r>
      <w:r w:rsidRPr="00852002">
        <w:rPr>
          <w:rFonts w:ascii="Arial" w:eastAsia="Arial" w:hAnsi="Arial" w:cs="Arial"/>
          <w:color w:val="auto"/>
          <w:sz w:val="24"/>
          <w:szCs w:val="24"/>
          <w:lang w:val="pl-PL"/>
        </w:rPr>
        <w:t>11, albo bezpośrednio od tej osoby, gdy samodzielnie dokonuje Zgłoszenia (</w:t>
      </w:r>
      <w:r w:rsidR="78D1A010"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3</w:t>
      </w:r>
      <w:r w:rsidR="2DB9D7AD" w:rsidRPr="00852002">
        <w:rPr>
          <w:rFonts w:ascii="Arial" w:eastAsia="Arial" w:hAnsi="Arial" w:cs="Arial"/>
          <w:color w:val="auto"/>
          <w:sz w:val="24"/>
          <w:szCs w:val="24"/>
          <w:lang w:val="pl-PL"/>
        </w:rPr>
        <w:t xml:space="preserve"> ust. </w:t>
      </w:r>
      <w:r w:rsidRPr="00852002">
        <w:rPr>
          <w:rFonts w:ascii="Arial" w:eastAsia="Arial" w:hAnsi="Arial" w:cs="Arial"/>
          <w:color w:val="auto"/>
          <w:sz w:val="24"/>
          <w:szCs w:val="24"/>
          <w:lang w:val="pl-PL"/>
        </w:rPr>
        <w:t xml:space="preserve">12). Jeżeli dane przekazał Uczestnik, Feelgood przekazuje osobie kontaktowej informacje, o których mowa w art. 14 RODO, najpóźniej przy pierwszym kontakcie z tą osobą, nie później jednak niż w terminie miesiąca od otrzymania danych. Jeżeli </w:t>
      </w:r>
      <w:r w:rsidR="11E8EB23" w:rsidRPr="00852002">
        <w:rPr>
          <w:rFonts w:ascii="Arial" w:eastAsia="Arial" w:hAnsi="Arial" w:cs="Arial"/>
          <w:color w:val="auto"/>
          <w:sz w:val="24"/>
          <w:szCs w:val="24"/>
          <w:lang w:val="pl-PL"/>
        </w:rPr>
        <w:t>O</w:t>
      </w:r>
      <w:r w:rsidRPr="00852002">
        <w:rPr>
          <w:rFonts w:ascii="Arial" w:eastAsia="Arial" w:hAnsi="Arial" w:cs="Arial"/>
          <w:color w:val="auto"/>
          <w:sz w:val="24"/>
          <w:szCs w:val="24"/>
          <w:lang w:val="pl-PL"/>
        </w:rPr>
        <w:t xml:space="preserve">soba </w:t>
      </w:r>
      <w:r w:rsidR="01AC3273" w:rsidRPr="00852002">
        <w:rPr>
          <w:rFonts w:ascii="Arial" w:eastAsia="Arial" w:hAnsi="Arial" w:cs="Arial"/>
          <w:color w:val="auto"/>
          <w:sz w:val="24"/>
          <w:szCs w:val="24"/>
          <w:lang w:val="pl-PL"/>
        </w:rPr>
        <w:t>K</w:t>
      </w:r>
      <w:r w:rsidRPr="00852002">
        <w:rPr>
          <w:rFonts w:ascii="Arial" w:eastAsia="Arial" w:hAnsi="Arial" w:cs="Arial"/>
          <w:color w:val="auto"/>
          <w:sz w:val="24"/>
          <w:szCs w:val="24"/>
          <w:lang w:val="pl-PL"/>
        </w:rPr>
        <w:t xml:space="preserve">ontaktowa samodzielnie dokonuje Zgłoszenia, informacje, o których mowa w art. 13 RODO, są jej udostępniane przy formularzu Zgłoszenia. W obu przypadkach osoba kontaktowa jest informowana również o tym, że polecenie ma charakter odpłatny, oraz o zakresie informacji udostępnianych Uczestnikowi zgodnie z </w:t>
      </w:r>
      <w:r w:rsidR="3F26FA42"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9</w:t>
      </w:r>
      <w:r w:rsidR="535B8FEB" w:rsidRPr="00852002">
        <w:rPr>
          <w:rFonts w:ascii="Arial" w:eastAsia="Arial" w:hAnsi="Arial" w:cs="Arial"/>
          <w:color w:val="auto"/>
          <w:sz w:val="24"/>
          <w:szCs w:val="24"/>
          <w:lang w:val="pl-PL"/>
        </w:rPr>
        <w:t xml:space="preserve"> ust. </w:t>
      </w:r>
      <w:r w:rsidRPr="00852002">
        <w:rPr>
          <w:rFonts w:ascii="Arial" w:eastAsia="Arial" w:hAnsi="Arial" w:cs="Arial"/>
          <w:color w:val="auto"/>
          <w:sz w:val="24"/>
          <w:szCs w:val="24"/>
          <w:lang w:val="pl-PL"/>
        </w:rPr>
        <w:t>6.</w:t>
      </w:r>
    </w:p>
    <w:p w14:paraId="22D84DC3" w14:textId="630F5475"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 związku z rozliczaniem Nagród Uczestnik ma dostęp w Panelu wyłącznie do następujących informacji dotyczących polecanego przez niego podmiotu:</w:t>
      </w:r>
    </w:p>
    <w:p w14:paraId="1DFF206C" w14:textId="6BB48483" w:rsidR="243EEEEA" w:rsidRPr="00852002" w:rsidRDefault="243EEEEA"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n</w:t>
      </w:r>
      <w:r w:rsidR="6512A02D" w:rsidRPr="00852002">
        <w:rPr>
          <w:rFonts w:ascii="Arial" w:eastAsia="Arial" w:hAnsi="Arial" w:cs="Arial"/>
          <w:color w:val="auto"/>
          <w:sz w:val="24"/>
          <w:szCs w:val="24"/>
          <w:lang w:val="pl-PL"/>
        </w:rPr>
        <w:t>azwy i identyfikatora podatkowego polecanego podmiotu</w:t>
      </w:r>
      <w:r w:rsidR="04D98BAD" w:rsidRPr="00852002">
        <w:rPr>
          <w:rFonts w:ascii="Arial" w:eastAsia="Arial" w:hAnsi="Arial" w:cs="Arial"/>
          <w:color w:val="auto"/>
          <w:sz w:val="24"/>
          <w:szCs w:val="24"/>
          <w:lang w:val="pl-PL"/>
        </w:rPr>
        <w:t>,</w:t>
      </w:r>
    </w:p>
    <w:p w14:paraId="3DD89CE9" w14:textId="2B983B3E"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danych kontaktowych podanych w Zgłoszeniu</w:t>
      </w:r>
      <w:r w:rsidR="25DD6C5F" w:rsidRPr="00852002">
        <w:rPr>
          <w:rFonts w:ascii="Arial" w:eastAsia="Arial" w:hAnsi="Arial" w:cs="Arial"/>
          <w:color w:val="auto"/>
          <w:sz w:val="24"/>
          <w:szCs w:val="24"/>
          <w:lang w:val="pl-PL"/>
        </w:rPr>
        <w:t>,</w:t>
      </w:r>
    </w:p>
    <w:p w14:paraId="465148E6" w14:textId="6D66DFF9"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dat Zgłoszenia, jego przyjęcia oraz rozpoczęcia i zakończenia Okresu Nagród</w:t>
      </w:r>
      <w:r w:rsidR="75858A81" w:rsidRPr="00852002">
        <w:rPr>
          <w:rFonts w:ascii="Arial" w:eastAsia="Arial" w:hAnsi="Arial" w:cs="Arial"/>
          <w:color w:val="auto"/>
          <w:sz w:val="24"/>
          <w:szCs w:val="24"/>
          <w:lang w:val="pl-PL"/>
        </w:rPr>
        <w:t>,</w:t>
      </w:r>
    </w:p>
    <w:p w14:paraId="0C1432BB" w14:textId="3AD8BEF0"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dat zamówień objętych Programem oraz wartości netto każdego z nich</w:t>
      </w:r>
      <w:r w:rsidR="76FB35BE" w:rsidRPr="00852002">
        <w:rPr>
          <w:rFonts w:ascii="Arial" w:eastAsia="Arial" w:hAnsi="Arial" w:cs="Arial"/>
          <w:color w:val="auto"/>
          <w:sz w:val="24"/>
          <w:szCs w:val="24"/>
          <w:lang w:val="pl-PL"/>
        </w:rPr>
        <w:t>,</w:t>
      </w:r>
    </w:p>
    <w:p w14:paraId="10B299CF" w14:textId="09E188A6"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wysokości naliczonych Nagród i dokonanych korekt oraz statusu Zgłoszenia i rozliczeń.</w:t>
      </w:r>
    </w:p>
    <w:p w14:paraId="64EBF841" w14:textId="0825CF37"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Uczestnik nie otrzymuje dokumentów sprzedaży ani informacji o poszczególnych pozycjach zamówień.</w:t>
      </w:r>
    </w:p>
    <w:p w14:paraId="54BCA22F" w14:textId="1BE08218"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Dostęp do danych osobowych, w zakresie niezbędnym do realizacji celów określonych w </w:t>
      </w:r>
      <w:r w:rsidR="718893E2"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9</w:t>
      </w:r>
      <w:r w:rsidR="11ECC533" w:rsidRPr="00852002">
        <w:rPr>
          <w:rFonts w:ascii="Arial" w:eastAsia="Arial" w:hAnsi="Arial" w:cs="Arial"/>
          <w:color w:val="auto"/>
          <w:sz w:val="24"/>
          <w:szCs w:val="24"/>
          <w:lang w:val="pl-PL"/>
        </w:rPr>
        <w:t xml:space="preserve"> ust. </w:t>
      </w:r>
      <w:r w:rsidRPr="00852002">
        <w:rPr>
          <w:rFonts w:ascii="Arial" w:eastAsia="Arial" w:hAnsi="Arial" w:cs="Arial"/>
          <w:color w:val="auto"/>
          <w:sz w:val="24"/>
          <w:szCs w:val="24"/>
          <w:lang w:val="pl-PL"/>
        </w:rPr>
        <w:t>2</w:t>
      </w:r>
      <w:r w:rsidR="09E86676" w:rsidRPr="00852002">
        <w:rPr>
          <w:rFonts w:ascii="Arial" w:eastAsia="Arial" w:hAnsi="Arial" w:cs="Arial"/>
          <w:color w:val="auto"/>
          <w:sz w:val="24"/>
          <w:szCs w:val="24"/>
          <w:lang w:val="pl-PL"/>
        </w:rPr>
        <w:t>-</w:t>
      </w:r>
      <w:r w:rsidRPr="00852002">
        <w:rPr>
          <w:rFonts w:ascii="Arial" w:eastAsia="Arial" w:hAnsi="Arial" w:cs="Arial"/>
          <w:color w:val="auto"/>
          <w:sz w:val="24"/>
          <w:szCs w:val="24"/>
          <w:lang w:val="pl-PL"/>
        </w:rPr>
        <w:t>3, mogą uzyskać:</w:t>
      </w:r>
    </w:p>
    <w:p w14:paraId="06E94D70" w14:textId="422D9A2C"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upoważnieni pracownicy i współpracownicy Feelgood</w:t>
      </w:r>
      <w:r w:rsidR="770F1B60" w:rsidRPr="00852002">
        <w:rPr>
          <w:rFonts w:ascii="Arial" w:eastAsia="Arial" w:hAnsi="Arial" w:cs="Arial"/>
          <w:color w:val="auto"/>
          <w:sz w:val="24"/>
          <w:szCs w:val="24"/>
          <w:lang w:val="pl-PL"/>
        </w:rPr>
        <w:t>,</w:t>
      </w:r>
    </w:p>
    <w:p w14:paraId="4444F53E" w14:textId="556CEA8E"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podmioty świadczące na rzecz Feelgood usługi księgowe, prawne, podatkowe i doradcze</w:t>
      </w:r>
      <w:r w:rsidR="2D05BF15" w:rsidRPr="00852002">
        <w:rPr>
          <w:rFonts w:ascii="Arial" w:eastAsia="Arial" w:hAnsi="Arial" w:cs="Arial"/>
          <w:color w:val="auto"/>
          <w:sz w:val="24"/>
          <w:szCs w:val="24"/>
          <w:lang w:val="pl-PL"/>
        </w:rPr>
        <w:t>,</w:t>
      </w:r>
    </w:p>
    <w:p w14:paraId="5CC81CF8" w14:textId="7BFE7C6C"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dostawcy usług informatycznych, w tym usług hostingu i utrzymania Panelu</w:t>
      </w:r>
      <w:r w:rsidR="33EE96A7" w:rsidRPr="00852002">
        <w:rPr>
          <w:rFonts w:ascii="Arial" w:eastAsia="Arial" w:hAnsi="Arial" w:cs="Arial"/>
          <w:color w:val="auto"/>
          <w:sz w:val="24"/>
          <w:szCs w:val="24"/>
          <w:lang w:val="pl-PL"/>
        </w:rPr>
        <w:t>,</w:t>
      </w:r>
    </w:p>
    <w:p w14:paraId="684E355A" w14:textId="550FEF0A"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banki i instytucje płatnicze realizujące wypłaty Nagród</w:t>
      </w:r>
      <w:r w:rsidR="2AA51A28" w:rsidRPr="00852002">
        <w:rPr>
          <w:rFonts w:ascii="Arial" w:eastAsia="Arial" w:hAnsi="Arial" w:cs="Arial"/>
          <w:color w:val="auto"/>
          <w:sz w:val="24"/>
          <w:szCs w:val="24"/>
          <w:lang w:val="pl-PL"/>
        </w:rPr>
        <w:t>,</w:t>
      </w:r>
    </w:p>
    <w:p w14:paraId="64950F63" w14:textId="0FD42605"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organy publiczne, jeżeli obowiązek przekazania danych wynika z przepisów prawa.</w:t>
      </w:r>
    </w:p>
    <w:p w14:paraId="4C6FD627" w14:textId="48336208"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Uczestnik uzyskuje dostęp do danych osoby kontaktowej wyłącznie w zakresie wskazanym w </w:t>
      </w:r>
      <w:r w:rsidR="17BF587D"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9</w:t>
      </w:r>
      <w:r w:rsidR="6EDD8261" w:rsidRPr="00852002">
        <w:rPr>
          <w:rFonts w:ascii="Arial" w:eastAsia="Arial" w:hAnsi="Arial" w:cs="Arial"/>
          <w:color w:val="auto"/>
          <w:sz w:val="24"/>
          <w:szCs w:val="24"/>
          <w:lang w:val="pl-PL"/>
        </w:rPr>
        <w:t xml:space="preserve"> ust. </w:t>
      </w:r>
      <w:r w:rsidRPr="00852002">
        <w:rPr>
          <w:rFonts w:ascii="Arial" w:eastAsia="Arial" w:hAnsi="Arial" w:cs="Arial"/>
          <w:color w:val="auto"/>
          <w:sz w:val="24"/>
          <w:szCs w:val="24"/>
          <w:lang w:val="pl-PL"/>
        </w:rPr>
        <w:t>6.</w:t>
      </w:r>
    </w:p>
    <w:p w14:paraId="32FD15EB" w14:textId="7BDA9EB4"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Dostawcy, o których mowa w </w:t>
      </w:r>
      <w:r w:rsidR="519B9957"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9</w:t>
      </w:r>
      <w:r w:rsidR="4F0DBB18" w:rsidRPr="00852002">
        <w:rPr>
          <w:rFonts w:ascii="Arial" w:eastAsia="Arial" w:hAnsi="Arial" w:cs="Arial"/>
          <w:color w:val="auto"/>
          <w:sz w:val="24"/>
          <w:szCs w:val="24"/>
          <w:lang w:val="pl-PL"/>
        </w:rPr>
        <w:t xml:space="preserve"> ust. </w:t>
      </w:r>
      <w:r w:rsidRPr="00852002">
        <w:rPr>
          <w:rFonts w:ascii="Arial" w:eastAsia="Arial" w:hAnsi="Arial" w:cs="Arial"/>
          <w:color w:val="auto"/>
          <w:sz w:val="24"/>
          <w:szCs w:val="24"/>
          <w:lang w:val="pl-PL"/>
        </w:rPr>
        <w:t xml:space="preserve">7, mogą przekazywać dane osobowe poza Europejski Obszar Gospodarczy. W takim przypadku Feelgood zapewnia podstawę przekazania zgodną z rozdziałem V RODO, w szczególności decyzję Komisji Europejskiej stwierdzającą odpowiedni stopień ochrony albo standardowe </w:t>
      </w:r>
      <w:r w:rsidRPr="00852002">
        <w:rPr>
          <w:rFonts w:ascii="Arial" w:eastAsia="Arial" w:hAnsi="Arial" w:cs="Arial"/>
          <w:color w:val="auto"/>
          <w:sz w:val="24"/>
          <w:szCs w:val="24"/>
          <w:lang w:val="pl-PL"/>
        </w:rPr>
        <w:lastRenderedPageBreak/>
        <w:t xml:space="preserve">klauzule ochrony danych przyjęte przez Komisję Europejską. Kopię stosowanych zabezpieczeń można uzyskać, kontaktując się z Feelgood pod adresem wskazanym w </w:t>
      </w:r>
      <w:r w:rsidR="1B8B8970"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9</w:t>
      </w:r>
      <w:r w:rsidR="0BC3F508" w:rsidRPr="00852002">
        <w:rPr>
          <w:rFonts w:ascii="Arial" w:eastAsia="Arial" w:hAnsi="Arial" w:cs="Arial"/>
          <w:color w:val="auto"/>
          <w:sz w:val="24"/>
          <w:szCs w:val="24"/>
          <w:lang w:val="pl-PL"/>
        </w:rPr>
        <w:t xml:space="preserve"> ust. </w:t>
      </w:r>
      <w:r w:rsidRPr="00852002">
        <w:rPr>
          <w:rFonts w:ascii="Arial" w:eastAsia="Arial" w:hAnsi="Arial" w:cs="Arial"/>
          <w:color w:val="auto"/>
          <w:sz w:val="24"/>
          <w:szCs w:val="24"/>
          <w:lang w:val="pl-PL"/>
        </w:rPr>
        <w:t>1.</w:t>
      </w:r>
    </w:p>
    <w:p w14:paraId="5F45FED2" w14:textId="28F37496" w:rsidR="1C754D5A" w:rsidRPr="00852002" w:rsidRDefault="1C754D5A" w:rsidP="120EF89D">
      <w:pPr>
        <w:pStyle w:val="Akapitzlist"/>
        <w:numPr>
          <w:ilvl w:val="0"/>
          <w:numId w:val="3"/>
        </w:numPr>
        <w:spacing w:after="0"/>
        <w:jc w:val="both"/>
        <w:rPr>
          <w:rFonts w:ascii="Arial" w:eastAsia="Arial" w:hAnsi="Arial" w:cs="Arial"/>
          <w:color w:val="auto"/>
          <w:sz w:val="24"/>
          <w:szCs w:val="24"/>
        </w:rPr>
      </w:pPr>
      <w:r w:rsidRPr="00852002">
        <w:rPr>
          <w:rFonts w:ascii="Arial" w:eastAsia="Arial" w:hAnsi="Arial" w:cs="Arial"/>
          <w:color w:val="auto"/>
          <w:sz w:val="24"/>
          <w:szCs w:val="24"/>
        </w:rPr>
        <w:t>D</w:t>
      </w:r>
      <w:r w:rsidR="6512A02D" w:rsidRPr="00852002">
        <w:rPr>
          <w:rFonts w:ascii="Arial" w:eastAsia="Arial" w:hAnsi="Arial" w:cs="Arial"/>
          <w:color w:val="auto"/>
          <w:sz w:val="24"/>
          <w:szCs w:val="24"/>
        </w:rPr>
        <w:t>ane osobowe są przechowywane:</w:t>
      </w:r>
    </w:p>
    <w:p w14:paraId="79E501E2" w14:textId="421CB70D"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w zakresie związanym z Kontem i udziałem w Programie </w:t>
      </w:r>
      <w:r w:rsidR="2F0A4533" w:rsidRPr="00852002">
        <w:rPr>
          <w:rFonts w:ascii="Arial" w:eastAsia="Arial" w:hAnsi="Arial" w:cs="Arial"/>
          <w:color w:val="auto"/>
          <w:sz w:val="24"/>
          <w:szCs w:val="24"/>
          <w:lang w:val="pl-PL"/>
        </w:rPr>
        <w:t>-</w:t>
      </w:r>
      <w:r w:rsidRPr="00852002">
        <w:rPr>
          <w:rFonts w:ascii="Arial" w:eastAsia="Arial" w:hAnsi="Arial" w:cs="Arial"/>
          <w:color w:val="auto"/>
          <w:sz w:val="24"/>
          <w:szCs w:val="24"/>
          <w:lang w:val="pl-PL"/>
        </w:rPr>
        <w:t xml:space="preserve"> przez czas udziału Uczestnika w Programie, a po jego zakończeniu </w:t>
      </w:r>
      <w:r w:rsidR="5BE8AC9C" w:rsidRPr="00852002">
        <w:rPr>
          <w:rFonts w:ascii="Arial" w:eastAsia="Arial" w:hAnsi="Arial" w:cs="Arial"/>
          <w:color w:val="auto"/>
          <w:sz w:val="24"/>
          <w:szCs w:val="24"/>
          <w:lang w:val="pl-PL"/>
        </w:rPr>
        <w:t>-</w:t>
      </w:r>
      <w:r w:rsidRPr="00852002">
        <w:rPr>
          <w:rFonts w:ascii="Arial" w:eastAsia="Arial" w:hAnsi="Arial" w:cs="Arial"/>
          <w:color w:val="auto"/>
          <w:sz w:val="24"/>
          <w:szCs w:val="24"/>
          <w:lang w:val="pl-PL"/>
        </w:rPr>
        <w:t xml:space="preserve"> do upływu terminu przedawnienia roszczeń</w:t>
      </w:r>
      <w:r w:rsidR="29CCA7C9" w:rsidRPr="00852002">
        <w:rPr>
          <w:rFonts w:ascii="Arial" w:eastAsia="Arial" w:hAnsi="Arial" w:cs="Arial"/>
          <w:color w:val="auto"/>
          <w:sz w:val="24"/>
          <w:szCs w:val="24"/>
          <w:lang w:val="pl-PL"/>
        </w:rPr>
        <w:t>,</w:t>
      </w:r>
    </w:p>
    <w:p w14:paraId="2AE5FBA3" w14:textId="21E84E53"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w zakresie danych zawartych w dokumentach rozliczeniowych i podatkowych </w:t>
      </w:r>
      <w:r w:rsidR="1E540A4F" w:rsidRPr="00852002">
        <w:rPr>
          <w:rFonts w:ascii="Arial" w:eastAsia="Arial" w:hAnsi="Arial" w:cs="Arial"/>
          <w:color w:val="auto"/>
          <w:sz w:val="24"/>
          <w:szCs w:val="24"/>
          <w:lang w:val="pl-PL"/>
        </w:rPr>
        <w:t>-</w:t>
      </w:r>
      <w:r w:rsidRPr="00852002">
        <w:rPr>
          <w:rFonts w:ascii="Arial" w:eastAsia="Arial" w:hAnsi="Arial" w:cs="Arial"/>
          <w:color w:val="auto"/>
          <w:sz w:val="24"/>
          <w:szCs w:val="24"/>
          <w:lang w:val="pl-PL"/>
        </w:rPr>
        <w:t xml:space="preserve"> przez okres wymagany przepisami podatkowymi i przepisami o rachunkowości</w:t>
      </w:r>
      <w:r w:rsidR="7CC14B4A" w:rsidRPr="00852002">
        <w:rPr>
          <w:rFonts w:ascii="Arial" w:eastAsia="Arial" w:hAnsi="Arial" w:cs="Arial"/>
          <w:color w:val="auto"/>
          <w:sz w:val="24"/>
          <w:szCs w:val="24"/>
          <w:lang w:val="pl-PL"/>
        </w:rPr>
        <w:t>,</w:t>
      </w:r>
    </w:p>
    <w:p w14:paraId="35866B43" w14:textId="57F63A51"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 przypadku osób kontaktowych z przyjętych Zgłoszeń – przez czas obsługi Zgłoszenia i rozliczania związanych z nim Nagród, a następnie do upływu terminu przedawnienia roszczeń</w:t>
      </w:r>
      <w:r w:rsidR="3250E914" w:rsidRPr="00852002">
        <w:rPr>
          <w:rFonts w:ascii="Arial" w:eastAsia="Arial" w:hAnsi="Arial" w:cs="Arial"/>
          <w:color w:val="auto"/>
          <w:sz w:val="24"/>
          <w:szCs w:val="24"/>
          <w:lang w:val="pl-PL"/>
        </w:rPr>
        <w:t>,</w:t>
      </w:r>
    </w:p>
    <w:p w14:paraId="1C7AC261" w14:textId="0BB6F24C" w:rsidR="6512A02D" w:rsidRPr="00852002" w:rsidRDefault="6512A02D" w:rsidP="120EF89D">
      <w:pPr>
        <w:pStyle w:val="Akapitzlist"/>
        <w:numPr>
          <w:ilvl w:val="1"/>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w przypadku osób kontaktowych z odrzuconych Zgłoszeń </w:t>
      </w:r>
      <w:r w:rsidR="3C9831F9" w:rsidRPr="00852002">
        <w:rPr>
          <w:rFonts w:ascii="Arial" w:eastAsia="Arial" w:hAnsi="Arial" w:cs="Arial"/>
          <w:color w:val="auto"/>
          <w:sz w:val="24"/>
          <w:szCs w:val="24"/>
          <w:lang w:val="pl-PL"/>
        </w:rPr>
        <w:t>-</w:t>
      </w:r>
      <w:r w:rsidRPr="00852002">
        <w:rPr>
          <w:rFonts w:ascii="Arial" w:eastAsia="Arial" w:hAnsi="Arial" w:cs="Arial"/>
          <w:color w:val="auto"/>
          <w:sz w:val="24"/>
          <w:szCs w:val="24"/>
          <w:lang w:val="pl-PL"/>
        </w:rPr>
        <w:t xml:space="preserve"> przez 3 miesiące od odrzucenia Zgłoszenia, a</w:t>
      </w:r>
      <w:r w:rsidR="4F545C13"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w razie złożenia reklamacji – do czasu jej rozpatrzenia. Po tym czasie dane są usuwane. Feelgood może zachować informację o dokonanym Zgłoszeniu i jego przypisaniu w zakresie niezbędnym do zapobiegania nadużyciom, nie dłużej niż do upływu terminu przedawnienia roszczeń.</w:t>
      </w:r>
    </w:p>
    <w:p w14:paraId="516E1C31" w14:textId="73668EF6"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Osobie, której dane dotyczą, przysługuje prawo dostępu do danych, ich sprostowania, usunięcia lub ograniczenia przetwarzania oraz prawo do przenoszenia danych – w przypadkach i na zasadach określonych w RODO. W zakresie, w jakim dane są przetwarzane na podstawie art. 6 ust. 1 lit. f RODO, przysługuje jej również prawo wniesienia sprzeciwu wobec przetwarzania z przyczyn związanych z jej szczególną sytuacją. Osoba, której dane dotyczą, ma prawo wniesienia skargi do Prezesa Urzędu Ochrony Danych Osobowych.</w:t>
      </w:r>
    </w:p>
    <w:p w14:paraId="56652893" w14:textId="698637CE" w:rsidR="6512A02D" w:rsidRPr="00852002" w:rsidRDefault="6512A02D" w:rsidP="120EF89D">
      <w:pPr>
        <w:pStyle w:val="Akapitzlist"/>
        <w:numPr>
          <w:ilvl w:val="0"/>
          <w:numId w:val="3"/>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Dane osobowe nie są wykorzystywane do podejmowania decyzji opartych wyłącznie na zautomatyzowanym przetwarzaniu, w tym profilowaniu, które wywołują wobec osoby skutki prawne lub w podobny sposób istotnie na nią wpływają. Weryfikacja Zgłoszeń oraz rozpatrywanie reklamacji odbywają się z udziałem pracowników Feelgood.</w:t>
      </w:r>
    </w:p>
    <w:p w14:paraId="28E06383" w14:textId="1B901FC4" w:rsidR="004B7055" w:rsidRPr="00852002" w:rsidRDefault="004B7055" w:rsidP="120EF89D">
      <w:pPr>
        <w:spacing w:after="0"/>
        <w:jc w:val="both"/>
        <w:rPr>
          <w:rFonts w:ascii="Arial" w:eastAsia="Arial" w:hAnsi="Arial" w:cs="Arial"/>
          <w:color w:val="auto"/>
          <w:sz w:val="24"/>
          <w:szCs w:val="24"/>
          <w:lang w:val="pl-PL"/>
        </w:rPr>
      </w:pPr>
    </w:p>
    <w:p w14:paraId="4B369DF4" w14:textId="3856B2FC" w:rsidR="32E914F0" w:rsidRPr="00852002" w:rsidRDefault="32E914F0"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 xml:space="preserve">§ </w:t>
      </w:r>
      <w:r w:rsidR="120EF89D" w:rsidRPr="00852002">
        <w:rPr>
          <w:rFonts w:ascii="Arial" w:eastAsia="Arial" w:hAnsi="Arial" w:cs="Arial"/>
          <w:color w:val="auto"/>
          <w:sz w:val="24"/>
          <w:szCs w:val="24"/>
        </w:rPr>
        <w:t xml:space="preserve">10. </w:t>
      </w:r>
    </w:p>
    <w:p w14:paraId="075359E1" w14:textId="45BB9C36" w:rsidR="120EF89D" w:rsidRPr="00852002" w:rsidRDefault="120EF89D"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Reklamacje</w:t>
      </w:r>
    </w:p>
    <w:p w14:paraId="3A5C9E31" w14:textId="0DC41633" w:rsidR="42042F56" w:rsidRPr="00852002" w:rsidRDefault="42042F56" w:rsidP="120EF89D">
      <w:pPr>
        <w:pStyle w:val="Akapitzlist"/>
        <w:numPr>
          <w:ilvl w:val="0"/>
          <w:numId w:val="2"/>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Reklamacje dotyczące Programu, w szczególności zgłoszeń, naliczania Nagród, rozliczeń lub wypłat, mogą być składane na adres </w:t>
      </w:r>
      <w:hyperlink r:id="rId15">
        <w:r w:rsidRPr="00852002">
          <w:rPr>
            <w:rStyle w:val="Hipercze"/>
            <w:rFonts w:ascii="Arial" w:eastAsia="Arial" w:hAnsi="Arial" w:cs="Arial"/>
            <w:color w:val="auto"/>
            <w:sz w:val="24"/>
            <w:szCs w:val="24"/>
            <w:lang w:val="pl-PL"/>
          </w:rPr>
          <w:t>kontakt@feelgood.pl</w:t>
        </w:r>
      </w:hyperlink>
      <w:r w:rsidRPr="00852002">
        <w:rPr>
          <w:rFonts w:ascii="Arial" w:eastAsia="Arial" w:hAnsi="Arial" w:cs="Arial"/>
          <w:color w:val="auto"/>
          <w:sz w:val="24"/>
          <w:szCs w:val="24"/>
          <w:lang w:val="pl-PL"/>
        </w:rPr>
        <w:t>.</w:t>
      </w:r>
    </w:p>
    <w:p w14:paraId="7ACB1FD8" w14:textId="688A8C23" w:rsidR="42042F56" w:rsidRPr="00852002" w:rsidRDefault="42042F56" w:rsidP="120EF89D">
      <w:pPr>
        <w:pStyle w:val="Akapitzlist"/>
        <w:numPr>
          <w:ilvl w:val="0"/>
          <w:numId w:val="2"/>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Reklamacja powinna zawierać informacje umożliwiające jej rozpatrzenie, w szczególności dane pozwalające zidentyfikować Uczestnika, numer polecenia lub wypłaty, jeżeli został nadany, opis zgłaszanych zastrzeżeń oraz wskazanie oczekiwanego sposobu ich rozstrzygnięcia.</w:t>
      </w:r>
    </w:p>
    <w:p w14:paraId="101637BA" w14:textId="57F6C776" w:rsidR="42042F56" w:rsidRPr="00852002" w:rsidRDefault="42042F56" w:rsidP="120EF89D">
      <w:pPr>
        <w:pStyle w:val="Akapitzlist"/>
        <w:numPr>
          <w:ilvl w:val="0"/>
          <w:numId w:val="2"/>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Feelgood rozpatruje reklamację i udziela odpowiedzi w terminie 14 dni od dnia jej otrzymania. W przypadkach, w których bezwzględnie obowiązujące przepisy </w:t>
      </w:r>
      <w:r w:rsidRPr="00852002">
        <w:rPr>
          <w:rFonts w:ascii="Arial" w:eastAsia="Arial" w:hAnsi="Arial" w:cs="Arial"/>
          <w:color w:val="auto"/>
          <w:sz w:val="24"/>
          <w:szCs w:val="24"/>
          <w:lang w:val="pl-PL"/>
        </w:rPr>
        <w:lastRenderedPageBreak/>
        <w:t>prawa przewidują skutki braku odpowiedzi w tym terminie, zastosowanie mają te przepisy.</w:t>
      </w:r>
    </w:p>
    <w:p w14:paraId="5C5D92B0" w14:textId="15A4649D" w:rsidR="42042F56" w:rsidRPr="00852002" w:rsidRDefault="42042F56" w:rsidP="120EF89D">
      <w:pPr>
        <w:pStyle w:val="Akapitzlist"/>
        <w:numPr>
          <w:ilvl w:val="0"/>
          <w:numId w:val="2"/>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 celu sprawnego wyjaśnienia sprawy zaleca się zgłoszenie reklamacji niezwłocznie po stwierdzeniu nieprawidłowości, w miarę możliwości w terminie 30 dni od dnia jej zauważenia. Upływ tego terminu nie powoduje utraty uprawnień przysługujących Uczestnikowi na podstawie Regulaminu lub bezwzględnie obowiązujących przepisów prawa.</w:t>
      </w:r>
    </w:p>
    <w:p w14:paraId="0919EDF1" w14:textId="1A568D09" w:rsidR="42042F56" w:rsidRPr="00852002" w:rsidRDefault="42042F56" w:rsidP="120EF89D">
      <w:pPr>
        <w:pStyle w:val="Akapitzlist"/>
        <w:numPr>
          <w:ilvl w:val="0"/>
          <w:numId w:val="2"/>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Wniesienie reklamacji dotyczącej części Nagrody nie wstrzymuje wypłaty jej bezspornej części.</w:t>
      </w:r>
    </w:p>
    <w:p w14:paraId="23D98BEB" w14:textId="396792D2" w:rsidR="42042F56" w:rsidRPr="00852002" w:rsidRDefault="42042F56" w:rsidP="120EF89D">
      <w:pPr>
        <w:pStyle w:val="Akapitzlist"/>
        <w:numPr>
          <w:ilvl w:val="0"/>
          <w:numId w:val="2"/>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Uczestnik będący konsumentem może korzystać z pozasądowych sposobów rozwiązywania sporów konsumenckich na zasadach określonych w obowiązujących przepisach prawa. Informacje o podmiotach uprawnionych do prowadzenia takich postępowań są dostępne w Rejestrze podmiotów uprawnionych do pozasądowego rozwiązywania sporów konsumenckich prowadzonym przez Prezesa UOKiK.</w:t>
      </w:r>
    </w:p>
    <w:p w14:paraId="3B646A02" w14:textId="0E4C8A68" w:rsidR="42042F56" w:rsidRPr="00852002" w:rsidRDefault="42042F56" w:rsidP="120EF89D">
      <w:pPr>
        <w:pStyle w:val="Akapitzlist"/>
        <w:numPr>
          <w:ilvl w:val="0"/>
          <w:numId w:val="2"/>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Skorzystanie z pozasądowego sposobu rozwiązania sporu nie pozbawia Uczestnika prawa do dochodzenia roszczeń przed właściwym sądem.</w:t>
      </w:r>
    </w:p>
    <w:p w14:paraId="619C8732" w14:textId="6AD8DAE6" w:rsidR="120EF89D" w:rsidRPr="00852002" w:rsidRDefault="120EF89D" w:rsidP="120EF89D">
      <w:pPr>
        <w:spacing w:after="0"/>
        <w:jc w:val="both"/>
        <w:rPr>
          <w:rFonts w:ascii="Arial" w:eastAsia="Arial" w:hAnsi="Arial" w:cs="Arial"/>
          <w:color w:val="auto"/>
          <w:sz w:val="24"/>
          <w:szCs w:val="24"/>
          <w:lang w:val="pl-PL"/>
        </w:rPr>
      </w:pPr>
    </w:p>
    <w:p w14:paraId="004E3867" w14:textId="2DD7DCFA" w:rsidR="120EF89D" w:rsidRPr="00852002" w:rsidRDefault="120EF89D" w:rsidP="120EF89D">
      <w:pPr>
        <w:spacing w:after="0"/>
        <w:jc w:val="both"/>
        <w:rPr>
          <w:rFonts w:ascii="Arial" w:eastAsia="Arial" w:hAnsi="Arial" w:cs="Arial"/>
          <w:color w:val="auto"/>
          <w:sz w:val="24"/>
          <w:szCs w:val="24"/>
          <w:lang w:val="pl-PL"/>
        </w:rPr>
      </w:pPr>
    </w:p>
    <w:p w14:paraId="14769F99" w14:textId="02E5BA8C" w:rsidR="4A498595" w:rsidRPr="00852002" w:rsidRDefault="4A498595"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 xml:space="preserve">§ </w:t>
      </w:r>
      <w:r w:rsidR="120EF89D" w:rsidRPr="00852002">
        <w:rPr>
          <w:rFonts w:ascii="Arial" w:eastAsia="Arial" w:hAnsi="Arial" w:cs="Arial"/>
          <w:color w:val="auto"/>
          <w:sz w:val="24"/>
          <w:szCs w:val="24"/>
        </w:rPr>
        <w:t xml:space="preserve">11. </w:t>
      </w:r>
    </w:p>
    <w:p w14:paraId="056217B8" w14:textId="09F17E1C" w:rsidR="120EF89D" w:rsidRPr="00852002" w:rsidRDefault="120EF89D" w:rsidP="120EF89D">
      <w:pPr>
        <w:pStyle w:val="Nagwek1"/>
        <w:spacing w:before="0" w:after="0"/>
        <w:jc w:val="center"/>
        <w:rPr>
          <w:rFonts w:ascii="Arial" w:eastAsia="Arial" w:hAnsi="Arial" w:cs="Arial"/>
          <w:color w:val="auto"/>
          <w:sz w:val="24"/>
          <w:szCs w:val="24"/>
        </w:rPr>
      </w:pPr>
      <w:r w:rsidRPr="00852002">
        <w:rPr>
          <w:rFonts w:ascii="Arial" w:eastAsia="Arial" w:hAnsi="Arial" w:cs="Arial"/>
          <w:color w:val="auto"/>
          <w:sz w:val="24"/>
          <w:szCs w:val="24"/>
        </w:rPr>
        <w:t>Rezygnacja, zmiany i zakończenie Programu</w:t>
      </w:r>
    </w:p>
    <w:p w14:paraId="51ED4C79" w14:textId="7EF7137D" w:rsidR="7C175811" w:rsidRPr="00852002" w:rsidRDefault="7C175811" w:rsidP="120EF89D">
      <w:pPr>
        <w:pStyle w:val="Akapitzlist"/>
        <w:numPr>
          <w:ilvl w:val="0"/>
          <w:numId w:val="1"/>
        </w:numPr>
        <w:spacing w:after="0"/>
        <w:jc w:val="both"/>
        <w:rPr>
          <w:rFonts w:ascii="Arial" w:hAnsi="Arial" w:cs="Arial"/>
          <w:sz w:val="24"/>
          <w:szCs w:val="24"/>
          <w:lang w:val="pl-PL"/>
        </w:rPr>
      </w:pPr>
      <w:r w:rsidRPr="00852002">
        <w:rPr>
          <w:rFonts w:ascii="Arial" w:eastAsia="Arial" w:hAnsi="Arial" w:cs="Arial"/>
          <w:color w:val="auto"/>
          <w:sz w:val="24"/>
          <w:szCs w:val="24"/>
          <w:lang w:val="pl-PL"/>
        </w:rPr>
        <w:t>Uczestnik może w każdym czasie i bez ponoszenia opłat zrezygnować z udziału w Programie, składając oświadczenie na adres kontaktowy Feelgood. Rezygnacja nie wpływa na Nagrody prawidłowo nabyte przed jej złożeniem ani na prawo do Nagród z przyjętych wcześniej Zgłoszeń przez pozostałą część właściwego Okresu Nagród, z wyjątkiem Nagród związanych ze stwierdzonym nadużyciem, do których stosuje się ust. 5 zdanie drugie.</w:t>
      </w:r>
    </w:p>
    <w:p w14:paraId="05D8E9EE" w14:textId="160DB36B" w:rsidR="7C175811" w:rsidRPr="00852002" w:rsidRDefault="7C175811" w:rsidP="120EF89D">
      <w:pPr>
        <w:pStyle w:val="Akapitzlist"/>
        <w:numPr>
          <w:ilvl w:val="0"/>
          <w:numId w:val="1"/>
        </w:numPr>
        <w:spacing w:after="0"/>
        <w:jc w:val="both"/>
        <w:rPr>
          <w:rFonts w:ascii="Arial" w:hAnsi="Arial" w:cs="Arial"/>
          <w:sz w:val="24"/>
          <w:szCs w:val="24"/>
          <w:lang w:val="pl-PL"/>
        </w:rPr>
      </w:pPr>
      <w:r w:rsidRPr="00852002">
        <w:rPr>
          <w:rFonts w:ascii="Arial" w:eastAsia="Arial" w:hAnsi="Arial" w:cs="Arial"/>
          <w:color w:val="auto"/>
          <w:sz w:val="24"/>
          <w:szCs w:val="24"/>
          <w:lang w:val="pl-PL"/>
        </w:rPr>
        <w:t>W przypadku uzasadnionego podejrzenia nadużycia Feelgood może czasowo wstrzymać możliwość dokonywania nowych Zgłoszeń z Konta Uczestnika na czas niezbędny do wyjaśnienia sprawy. Uczestnik jest informowany o przyczynie wstrzymania i ma możliwość przedstawienia wyjaśnień. Wstrzymanie nie powoduje usunięcia historii Konta ani wstrzymania wypłaty bezspornej części należnych Nagród.</w:t>
      </w:r>
    </w:p>
    <w:p w14:paraId="41E1C812" w14:textId="6225A462" w:rsidR="0B1907A8" w:rsidRPr="00852002" w:rsidRDefault="469FE295" w:rsidP="120EF89D">
      <w:pPr>
        <w:pStyle w:val="Akapitzlist"/>
        <w:numPr>
          <w:ilvl w:val="0"/>
          <w:numId w:val="1"/>
        </w:numPr>
        <w:spacing w:after="0"/>
        <w:jc w:val="both"/>
        <w:rPr>
          <w:rFonts w:ascii="Arial" w:eastAsia="Arial" w:hAnsi="Arial" w:cs="Arial"/>
          <w:color w:val="auto"/>
          <w:sz w:val="24"/>
          <w:szCs w:val="24"/>
          <w:lang w:val="pl-PL"/>
        </w:rPr>
      </w:pPr>
      <w:commentRangeStart w:id="12"/>
      <w:r w:rsidRPr="00852002">
        <w:rPr>
          <w:rFonts w:ascii="Arial" w:eastAsia="Arial" w:hAnsi="Arial" w:cs="Arial"/>
          <w:color w:val="auto"/>
          <w:sz w:val="24"/>
          <w:szCs w:val="24"/>
          <w:lang w:val="pl-PL"/>
        </w:rPr>
        <w:t>Feelgood może zakończyć udział Uczestnika w Programie ze skutkiem natychmiastowym, jeżeli Uczestnik:</w:t>
      </w:r>
    </w:p>
    <w:p w14:paraId="6DADEBF5" w14:textId="08A1FFD8" w:rsidR="144CBDE7" w:rsidRPr="00852002" w:rsidRDefault="144CBDE7" w:rsidP="120EF89D">
      <w:pPr>
        <w:pStyle w:val="Akapitzlist"/>
        <w:numPr>
          <w:ilvl w:val="1"/>
          <w:numId w:val="1"/>
        </w:numPr>
        <w:spacing w:after="0"/>
        <w:jc w:val="both"/>
        <w:rPr>
          <w:rFonts w:ascii="Arial" w:hAnsi="Arial" w:cs="Arial"/>
          <w:sz w:val="24"/>
          <w:szCs w:val="24"/>
          <w:lang w:val="pl-PL"/>
        </w:rPr>
      </w:pPr>
      <w:r w:rsidRPr="00852002">
        <w:rPr>
          <w:rFonts w:ascii="Arial" w:eastAsia="Arial" w:hAnsi="Arial" w:cs="Arial"/>
          <w:color w:val="auto"/>
          <w:sz w:val="24"/>
          <w:szCs w:val="24"/>
          <w:lang w:val="pl-PL"/>
        </w:rPr>
        <w:t>dopuścił się nadużycia związanego z udziałem w Programie, w szczególności dokonał Zgłoszenia z naruszeniem § 2 ust. 6–10 lub świadomie podał nieprawdziwe dane,</w:t>
      </w:r>
    </w:p>
    <w:p w14:paraId="55E36FB4" w14:textId="0D36B1E1" w:rsidR="0B1907A8" w:rsidRPr="00852002" w:rsidRDefault="0B1907A8" w:rsidP="120EF89D">
      <w:pPr>
        <w:pStyle w:val="Akapitzlist"/>
        <w:numPr>
          <w:ilvl w:val="1"/>
          <w:numId w:val="1"/>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dopuścił się rażącego naruszenia Regulaminu i, jeżeli naruszenie może zostać usunięte, nie zaprzestał naruszenia lub nie usunął jego skutków pomimo wezwania i wyznaczenia terminu nie krótszego niż 7 dni.</w:t>
      </w:r>
    </w:p>
    <w:p w14:paraId="6B8A700C" w14:textId="7EFF51B4" w:rsidR="0B1907A8" w:rsidRPr="00852002" w:rsidRDefault="0B1907A8" w:rsidP="120EF89D">
      <w:pPr>
        <w:pStyle w:val="Akapitzlist"/>
        <w:numPr>
          <w:ilvl w:val="0"/>
          <w:numId w:val="1"/>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lastRenderedPageBreak/>
        <w:t xml:space="preserve">Feelgood informuje Uczestnika o przyczynie zakończenia udziału. Uczestnik może przedstawić wyjaśnienia oraz złożyć reklamację na zasadach określonych w </w:t>
      </w:r>
      <w:r w:rsidR="43F7B3D3" w:rsidRPr="00852002">
        <w:rPr>
          <w:rFonts w:ascii="Arial" w:eastAsia="Arial" w:hAnsi="Arial" w:cs="Arial"/>
          <w:color w:val="auto"/>
          <w:sz w:val="24"/>
          <w:szCs w:val="24"/>
          <w:lang w:val="pl-PL"/>
        </w:rPr>
        <w:t xml:space="preserve">§ </w:t>
      </w:r>
      <w:r w:rsidRPr="00852002">
        <w:rPr>
          <w:rFonts w:ascii="Arial" w:eastAsia="Arial" w:hAnsi="Arial" w:cs="Arial"/>
          <w:color w:val="auto"/>
          <w:sz w:val="24"/>
          <w:szCs w:val="24"/>
          <w:lang w:val="pl-PL"/>
        </w:rPr>
        <w:t>10.</w:t>
      </w:r>
    </w:p>
    <w:p w14:paraId="47965020" w14:textId="15424D44" w:rsidR="5DB17F60" w:rsidRPr="00852002" w:rsidRDefault="5DE6AA4D" w:rsidP="357F9343">
      <w:pPr>
        <w:pStyle w:val="Akapitzlist"/>
        <w:numPr>
          <w:ilvl w:val="0"/>
          <w:numId w:val="1"/>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Zakończenie udziału na podstawie ust. 3 nie powoduje utraty Nagród prawidłowo nabytych i niezwiązanych z naruszeniem stanowiącym podstawę zakończenia udziału. Nagroda związana ze Zgłoszeniem lub zamówieniem objętym stwierdzonym nadużyciem nie przysługuje, a jeżeli została już wypłacona, podlega rozliczeniu na zasadach określonych w § 7.</w:t>
      </w:r>
      <w:commentRangeEnd w:id="12"/>
      <w:r w:rsidR="5DB17F60" w:rsidRPr="00852002">
        <w:rPr>
          <w:rStyle w:val="Odwoaniedokomentarza"/>
          <w:rFonts w:ascii="Arial" w:eastAsia="Arial" w:hAnsi="Arial" w:cs="Arial"/>
          <w:color w:val="auto"/>
          <w:sz w:val="24"/>
          <w:szCs w:val="24"/>
          <w:lang w:val="pl-PL"/>
        </w:rPr>
        <w:commentReference w:id="12"/>
      </w:r>
    </w:p>
    <w:p w14:paraId="7E188D46" w14:textId="0FEBB9DF" w:rsidR="5DB17F60" w:rsidRPr="00852002" w:rsidRDefault="5DB17F60" w:rsidP="120EF89D">
      <w:pPr>
        <w:pStyle w:val="Akapitzlist"/>
        <w:numPr>
          <w:ilvl w:val="0"/>
          <w:numId w:val="1"/>
        </w:numPr>
        <w:spacing w:after="0"/>
        <w:jc w:val="both"/>
        <w:rPr>
          <w:rFonts w:ascii="Arial" w:hAnsi="Arial" w:cs="Arial"/>
          <w:sz w:val="24"/>
          <w:szCs w:val="24"/>
          <w:lang w:val="pl-PL"/>
        </w:rPr>
      </w:pPr>
      <w:r w:rsidRPr="00852002">
        <w:rPr>
          <w:rFonts w:ascii="Arial" w:eastAsia="Arial" w:hAnsi="Arial" w:cs="Arial"/>
          <w:color w:val="auto"/>
          <w:sz w:val="24"/>
          <w:szCs w:val="24"/>
          <w:lang w:val="pl-PL"/>
        </w:rPr>
        <w:t>Feelgood może zakończyć Program z zachowaniem co najmniej 14-dniowego okresu wypowiedzenia. Zakończenie Programu nie wpływa na Nagrody prawidłowo nabyte ani na zasady naliczania Nagród ze Zgłoszeń przyjętych przed upływem tego okresu.</w:t>
      </w:r>
    </w:p>
    <w:p w14:paraId="2D058A3D" w14:textId="1FE98965" w:rsidR="5DB17F60" w:rsidRPr="00852002" w:rsidRDefault="5DB17F60" w:rsidP="120EF89D">
      <w:pPr>
        <w:pStyle w:val="Akapitzlist"/>
        <w:numPr>
          <w:ilvl w:val="0"/>
          <w:numId w:val="1"/>
        </w:numPr>
        <w:spacing w:after="0"/>
        <w:jc w:val="both"/>
        <w:rPr>
          <w:rFonts w:ascii="Arial" w:hAnsi="Arial" w:cs="Arial"/>
          <w:sz w:val="24"/>
          <w:szCs w:val="24"/>
          <w:lang w:val="pl-PL"/>
        </w:rPr>
      </w:pPr>
      <w:r w:rsidRPr="00852002">
        <w:rPr>
          <w:rFonts w:ascii="Arial" w:eastAsia="Arial" w:hAnsi="Arial" w:cs="Arial"/>
          <w:color w:val="auto"/>
          <w:sz w:val="24"/>
          <w:szCs w:val="24"/>
          <w:lang w:val="pl-PL"/>
        </w:rPr>
        <w:t>Zmiana wysokości Nagrody lub innych warunków ekonomicznych Programu może mieć zastosowanie wyłącznie do Zgłoszeń dokonanych po wejściu takiej zmiany w życie. Do Zgłoszeń dokonanych wcześniej stosuje się stawkę Nagrody oraz Okres Nagród obowiązujące w chwili ich dokonania.</w:t>
      </w:r>
    </w:p>
    <w:p w14:paraId="24D2DB14" w14:textId="32BC1D99" w:rsidR="5DB17F60" w:rsidRPr="00852002" w:rsidRDefault="5DE6AA4D" w:rsidP="120EF89D">
      <w:pPr>
        <w:pStyle w:val="Akapitzlist"/>
        <w:numPr>
          <w:ilvl w:val="0"/>
          <w:numId w:val="1"/>
        </w:numPr>
        <w:spacing w:after="0"/>
        <w:jc w:val="both"/>
        <w:rPr>
          <w:rFonts w:ascii="Arial" w:hAnsi="Arial" w:cs="Arial"/>
          <w:sz w:val="24"/>
          <w:szCs w:val="24"/>
          <w:lang w:val="pl-PL"/>
        </w:rPr>
      </w:pPr>
      <w:commentRangeStart w:id="13"/>
      <w:r w:rsidRPr="00852002">
        <w:rPr>
          <w:rFonts w:ascii="Arial" w:eastAsia="Arial" w:hAnsi="Arial" w:cs="Arial"/>
          <w:color w:val="auto"/>
          <w:sz w:val="24"/>
          <w:szCs w:val="24"/>
          <w:lang w:val="pl-PL"/>
        </w:rPr>
        <w:t>Feelgood może zmienić Regulamin wyłącznie z ważnej przyczyny, to jest w przypadku:</w:t>
      </w:r>
    </w:p>
    <w:p w14:paraId="58B4040C" w14:textId="5C4D7334" w:rsidR="0B1907A8" w:rsidRPr="00852002" w:rsidRDefault="0B1907A8" w:rsidP="120EF89D">
      <w:pPr>
        <w:pStyle w:val="Akapitzlist"/>
        <w:numPr>
          <w:ilvl w:val="1"/>
          <w:numId w:val="1"/>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zmiany przepisów prawa, ich wiążącej wykładni, decyzji organu lub orzeczenia mającego wpływ na Program</w:t>
      </w:r>
      <w:r w:rsidR="03EB092B" w:rsidRPr="00852002">
        <w:rPr>
          <w:rFonts w:ascii="Arial" w:eastAsia="Arial" w:hAnsi="Arial" w:cs="Arial"/>
          <w:color w:val="auto"/>
          <w:sz w:val="24"/>
          <w:szCs w:val="24"/>
          <w:lang w:val="pl-PL"/>
        </w:rPr>
        <w:t>,</w:t>
      </w:r>
    </w:p>
    <w:p w14:paraId="3C2365A3" w14:textId="61C1D6FF" w:rsidR="0B1907A8" w:rsidRPr="00852002" w:rsidRDefault="0B1907A8" w:rsidP="120EF89D">
      <w:pPr>
        <w:pStyle w:val="Akapitzlist"/>
        <w:numPr>
          <w:ilvl w:val="1"/>
          <w:numId w:val="1"/>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konieczności dostosowania Programu do wymogów prawnych, podatkowych, księgowych lub bezpieczeństwa</w:t>
      </w:r>
      <w:r w:rsidR="2E5E471E" w:rsidRPr="00852002">
        <w:rPr>
          <w:rFonts w:ascii="Arial" w:eastAsia="Arial" w:hAnsi="Arial" w:cs="Arial"/>
          <w:color w:val="auto"/>
          <w:sz w:val="24"/>
          <w:szCs w:val="24"/>
          <w:lang w:val="pl-PL"/>
        </w:rPr>
        <w:t>,</w:t>
      </w:r>
    </w:p>
    <w:p w14:paraId="79088450" w14:textId="7458F578" w:rsidR="0B1907A8" w:rsidRPr="00852002" w:rsidRDefault="0B1907A8" w:rsidP="120EF89D">
      <w:pPr>
        <w:pStyle w:val="Akapitzlist"/>
        <w:numPr>
          <w:ilvl w:val="1"/>
          <w:numId w:val="1"/>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 xml:space="preserve">zmiany sposobu działania </w:t>
      </w:r>
      <w:r w:rsidR="6CEC63D7" w:rsidRPr="00852002">
        <w:rPr>
          <w:rFonts w:ascii="Arial" w:eastAsia="Arial" w:hAnsi="Arial" w:cs="Arial"/>
          <w:color w:val="auto"/>
          <w:sz w:val="24"/>
          <w:szCs w:val="24"/>
          <w:lang w:val="pl-PL"/>
        </w:rPr>
        <w:t>P</w:t>
      </w:r>
      <w:r w:rsidRPr="00852002">
        <w:rPr>
          <w:rFonts w:ascii="Arial" w:eastAsia="Arial" w:hAnsi="Arial" w:cs="Arial"/>
          <w:color w:val="auto"/>
          <w:sz w:val="24"/>
          <w:szCs w:val="24"/>
          <w:lang w:val="pl-PL"/>
        </w:rPr>
        <w:t>anelu, procesów obsługi lub rozliczeń, jeżeli jest ona uzasadniona względami technicznymi, organizacyjnymi lub bezpieczeństwa</w:t>
      </w:r>
      <w:r w:rsidR="777AAB8B" w:rsidRPr="00852002">
        <w:rPr>
          <w:rFonts w:ascii="Arial" w:eastAsia="Arial" w:hAnsi="Arial" w:cs="Arial"/>
          <w:color w:val="auto"/>
          <w:sz w:val="24"/>
          <w:szCs w:val="24"/>
          <w:lang w:val="pl-PL"/>
        </w:rPr>
        <w:t>,</w:t>
      </w:r>
    </w:p>
    <w:p w14:paraId="2E4A05AF" w14:textId="3727305A" w:rsidR="3A001A38" w:rsidRPr="00852002" w:rsidRDefault="3A001A38" w:rsidP="120EF89D">
      <w:pPr>
        <w:pStyle w:val="Akapitzlist"/>
        <w:numPr>
          <w:ilvl w:val="1"/>
          <w:numId w:val="1"/>
        </w:numPr>
        <w:spacing w:after="0"/>
        <w:jc w:val="both"/>
        <w:rPr>
          <w:rFonts w:ascii="Arial" w:hAnsi="Arial" w:cs="Arial"/>
          <w:sz w:val="24"/>
          <w:szCs w:val="24"/>
          <w:lang w:val="pl-PL"/>
        </w:rPr>
      </w:pPr>
      <w:r w:rsidRPr="00852002">
        <w:rPr>
          <w:rFonts w:ascii="Arial" w:eastAsia="Arial" w:hAnsi="Arial" w:cs="Arial"/>
          <w:color w:val="auto"/>
          <w:sz w:val="24"/>
          <w:szCs w:val="24"/>
          <w:lang w:val="pl-PL"/>
        </w:rPr>
        <w:t>konieczności usunięcia niejasności, błędów lub niespójności Regulaminu, jeżeli zmiana nie prowadzi do pogorszenia praw Uczestnika wynikających z już przyjętych Zgłoszeń.</w:t>
      </w:r>
    </w:p>
    <w:p w14:paraId="0CD8C2C9" w14:textId="6EB23AC8" w:rsidR="0B1907A8" w:rsidRPr="00852002" w:rsidRDefault="469FE295" w:rsidP="120EF89D">
      <w:pPr>
        <w:pStyle w:val="Akapitzlist"/>
        <w:numPr>
          <w:ilvl w:val="0"/>
          <w:numId w:val="1"/>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Zmiana może zostać dokonana wyłącznie w zakresie odpowiadającym przyczynie, która ją uzasadnia. Informacja o zmianie Regulaminu jest przekazywana Uczestnikom co najmniej 14 dni przed jej wejściem w życie, chyba że wcześniejsze zastosowanie zmiany jest wymagane przepisami prawa lub decyzją właściwego organu. Zmiana nie narusza praw prawidłowo nabytych przed jej wejściem w życie.</w:t>
      </w:r>
      <w:commentRangeEnd w:id="13"/>
      <w:r w:rsidR="0B1907A8" w:rsidRPr="00852002">
        <w:rPr>
          <w:rStyle w:val="Odwoaniedokomentarza"/>
          <w:rFonts w:ascii="Arial" w:eastAsia="Arial" w:hAnsi="Arial" w:cs="Arial"/>
          <w:color w:val="auto"/>
          <w:sz w:val="24"/>
          <w:szCs w:val="24"/>
          <w:lang w:val="pl-PL"/>
        </w:rPr>
        <w:commentReference w:id="13"/>
      </w:r>
    </w:p>
    <w:p w14:paraId="0A29F703" w14:textId="6026F6AC" w:rsidR="0B1907A8" w:rsidRPr="00852002" w:rsidRDefault="0B1907A8" w:rsidP="120EF89D">
      <w:pPr>
        <w:pStyle w:val="Akapitzlist"/>
        <w:numPr>
          <w:ilvl w:val="0"/>
          <w:numId w:val="1"/>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Do Programu i stosunków prawnych wynikających z Regulaminu stosuje się prawo polskie, z zastrzeżeniem bezwzględnie obowiązujących przepisów zapewniających Uczestnikowi dalej idącą ochronę. Postanowienie to nie pozbawia Uczestnika będącego konsumentem ochrony przyznanej mu na podstawie bezwzględnie obowiązujących przepisów właściwego prawa.</w:t>
      </w:r>
    </w:p>
    <w:p w14:paraId="4D010125" w14:textId="265EF62E" w:rsidR="47DDD303" w:rsidRPr="00852002" w:rsidRDefault="47DDD303" w:rsidP="120EF89D">
      <w:pPr>
        <w:pStyle w:val="Akapitzlist"/>
        <w:numPr>
          <w:ilvl w:val="0"/>
          <w:numId w:val="1"/>
        </w:numPr>
        <w:spacing w:after="0"/>
        <w:jc w:val="both"/>
        <w:rPr>
          <w:rFonts w:ascii="Arial" w:eastAsia="Arial" w:hAnsi="Arial" w:cs="Arial"/>
          <w:color w:val="auto"/>
          <w:sz w:val="24"/>
          <w:szCs w:val="24"/>
          <w:lang w:val="pl-PL"/>
        </w:rPr>
      </w:pPr>
      <w:r w:rsidRPr="00852002">
        <w:rPr>
          <w:rFonts w:ascii="Arial" w:eastAsia="Arial" w:hAnsi="Arial" w:cs="Arial"/>
          <w:color w:val="auto"/>
          <w:sz w:val="24"/>
          <w:szCs w:val="24"/>
          <w:lang w:val="pl-PL"/>
        </w:rPr>
        <w:t>Uczestnikowi będącemu konsumentem przysługuje prawo odstąpienia od umowy zawartej na odległość w przypadkach i terminach określonych w obowiązujących przepisach prawa. Oświadczenie o odstąpieniu można przesłać na adres e-mail wskazany w § 1 ust. 7. Niezależnie od powyższego Uczestnik może zrezygnować z udziału w Programie na zasadach określonych w ust. 1.</w:t>
      </w:r>
    </w:p>
    <w:p w14:paraId="2F211AC6" w14:textId="000037AD" w:rsidR="47DDD303" w:rsidRPr="00852002" w:rsidRDefault="1D00560A" w:rsidP="357F9343">
      <w:pPr>
        <w:pStyle w:val="Akapitzlist"/>
        <w:numPr>
          <w:ilvl w:val="0"/>
          <w:numId w:val="1"/>
        </w:numPr>
        <w:spacing w:after="0"/>
        <w:jc w:val="both"/>
        <w:rPr>
          <w:rFonts w:ascii="Arial" w:eastAsia="Arial" w:hAnsi="Arial" w:cs="Arial"/>
          <w:color w:val="auto"/>
          <w:sz w:val="24"/>
          <w:szCs w:val="24"/>
        </w:rPr>
      </w:pPr>
      <w:commentRangeStart w:id="14"/>
      <w:r w:rsidRPr="00852002">
        <w:rPr>
          <w:rFonts w:ascii="Arial" w:eastAsia="Arial" w:hAnsi="Arial" w:cs="Arial"/>
          <w:color w:val="auto"/>
          <w:sz w:val="24"/>
          <w:szCs w:val="24"/>
        </w:rPr>
        <w:lastRenderedPageBreak/>
        <w:t xml:space="preserve">Regulamin obowiązuje od dnia </w:t>
      </w:r>
      <w:r w:rsidR="6A05B676" w:rsidRPr="00852002">
        <w:rPr>
          <w:rFonts w:ascii="Arial" w:eastAsia="Arial" w:hAnsi="Arial" w:cs="Arial"/>
          <w:color w:val="auto"/>
          <w:sz w:val="24"/>
          <w:szCs w:val="24"/>
          <w:highlight w:val="yellow"/>
        </w:rPr>
        <w:t>...</w:t>
      </w:r>
      <w:r w:rsidRPr="00852002">
        <w:rPr>
          <w:rFonts w:ascii="Arial" w:eastAsia="Arial" w:hAnsi="Arial" w:cs="Arial"/>
          <w:color w:val="auto"/>
          <w:sz w:val="24"/>
          <w:szCs w:val="24"/>
          <w:highlight w:val="yellow"/>
        </w:rPr>
        <w:t>.</w:t>
      </w:r>
      <w:commentRangeEnd w:id="14"/>
      <w:r w:rsidR="47DDD303" w:rsidRPr="00852002">
        <w:rPr>
          <w:rStyle w:val="Odwoaniedokomentarza"/>
          <w:rFonts w:ascii="Arial" w:eastAsia="Arial" w:hAnsi="Arial" w:cs="Arial"/>
          <w:color w:val="auto"/>
          <w:sz w:val="24"/>
          <w:szCs w:val="24"/>
        </w:rPr>
        <w:commentReference w:id="14"/>
      </w:r>
    </w:p>
    <w:p w14:paraId="53118004" w14:textId="4AAD45AE" w:rsidR="120EF89D" w:rsidRPr="00852002" w:rsidRDefault="120EF89D" w:rsidP="120EF89D">
      <w:pPr>
        <w:spacing w:after="0"/>
        <w:jc w:val="both"/>
        <w:rPr>
          <w:rFonts w:ascii="Arial" w:eastAsia="Arial" w:hAnsi="Arial" w:cs="Arial"/>
          <w:color w:val="auto"/>
          <w:sz w:val="24"/>
          <w:szCs w:val="24"/>
        </w:rPr>
      </w:pPr>
    </w:p>
    <w:p w14:paraId="7F0442FA" w14:textId="27AB2099" w:rsidR="120EF89D" w:rsidRPr="00852002" w:rsidRDefault="120EF89D" w:rsidP="120EF89D">
      <w:pPr>
        <w:spacing w:after="0"/>
        <w:jc w:val="both"/>
        <w:rPr>
          <w:rFonts w:ascii="Arial" w:eastAsia="Arial" w:hAnsi="Arial" w:cs="Arial"/>
          <w:color w:val="auto"/>
          <w:sz w:val="24"/>
          <w:szCs w:val="24"/>
        </w:rPr>
      </w:pPr>
    </w:p>
    <w:p w14:paraId="2E6F9DE0" w14:textId="60165D89" w:rsidR="357F9343" w:rsidRPr="00852002" w:rsidRDefault="357F9343" w:rsidP="357F9343">
      <w:pPr>
        <w:spacing w:after="0"/>
        <w:jc w:val="both"/>
        <w:rPr>
          <w:rFonts w:ascii="Arial" w:eastAsia="Arial" w:hAnsi="Arial" w:cs="Arial"/>
          <w:color w:val="auto"/>
          <w:sz w:val="24"/>
          <w:szCs w:val="24"/>
        </w:rPr>
      </w:pPr>
    </w:p>
    <w:p w14:paraId="24934E2D" w14:textId="58651551" w:rsidR="357F9343" w:rsidRPr="00852002" w:rsidRDefault="357F9343" w:rsidP="357F9343">
      <w:pPr>
        <w:spacing w:after="0"/>
        <w:jc w:val="both"/>
        <w:rPr>
          <w:rFonts w:ascii="Arial" w:eastAsia="Arial" w:hAnsi="Arial" w:cs="Arial"/>
          <w:color w:val="auto"/>
          <w:sz w:val="24"/>
          <w:szCs w:val="24"/>
        </w:rPr>
      </w:pPr>
    </w:p>
    <w:p w14:paraId="733A7B6B" w14:textId="5C6477E4" w:rsidR="120EF89D" w:rsidRPr="00852002" w:rsidRDefault="120EF89D" w:rsidP="120EF89D">
      <w:pPr>
        <w:spacing w:after="0"/>
        <w:jc w:val="both"/>
        <w:rPr>
          <w:rFonts w:ascii="Arial" w:eastAsia="Arial" w:hAnsi="Arial" w:cs="Arial"/>
          <w:color w:val="auto"/>
          <w:sz w:val="24"/>
          <w:szCs w:val="24"/>
        </w:rPr>
      </w:pPr>
    </w:p>
    <w:p w14:paraId="585C5C50" w14:textId="22A15A4E" w:rsidR="354AF6E8" w:rsidRPr="00852002" w:rsidRDefault="5635D41D" w:rsidP="357F9343">
      <w:pPr>
        <w:spacing w:after="0"/>
        <w:jc w:val="both"/>
        <w:rPr>
          <w:rFonts w:ascii="Arial" w:eastAsia="Arial" w:hAnsi="Arial" w:cs="Arial"/>
          <w:sz w:val="24"/>
          <w:szCs w:val="24"/>
          <w:lang w:val="pl-PL"/>
        </w:rPr>
      </w:pPr>
      <w:commentRangeStart w:id="15"/>
      <w:r w:rsidRPr="00852002">
        <w:rPr>
          <w:rFonts w:ascii="Arial" w:eastAsia="Arial" w:hAnsi="Arial" w:cs="Arial"/>
          <w:sz w:val="24"/>
          <w:szCs w:val="24"/>
          <w:lang w:val="pl-PL"/>
        </w:rPr>
        <w:t xml:space="preserve">Załącznik nr 1 - wzór formularza odstąpienia od umowy (Formularz należy wypełnić i wysłać tylko w przypadku chęci odstąpienia od umowy.) </w:t>
      </w:r>
      <w:commentRangeEnd w:id="15"/>
      <w:r w:rsidR="354AF6E8" w:rsidRPr="00852002">
        <w:rPr>
          <w:rStyle w:val="Odwoaniedokomentarza"/>
          <w:rFonts w:ascii="Arial" w:eastAsia="Arial" w:hAnsi="Arial" w:cs="Arial"/>
          <w:sz w:val="24"/>
          <w:szCs w:val="24"/>
          <w:lang w:val="pl-PL"/>
        </w:rPr>
        <w:commentReference w:id="15"/>
      </w:r>
    </w:p>
    <w:p w14:paraId="3D34497C" w14:textId="0D45717B" w:rsidR="120EF89D" w:rsidRPr="00852002" w:rsidRDefault="120EF89D" w:rsidP="120EF89D">
      <w:pPr>
        <w:spacing w:after="0"/>
        <w:jc w:val="both"/>
        <w:rPr>
          <w:rFonts w:ascii="Arial" w:eastAsia="Arial" w:hAnsi="Arial" w:cs="Arial"/>
          <w:sz w:val="24"/>
          <w:szCs w:val="24"/>
          <w:lang w:val="pl-PL"/>
        </w:rPr>
      </w:pPr>
    </w:p>
    <w:p w14:paraId="61C12FDC" w14:textId="56BEDE86" w:rsidR="354AF6E8" w:rsidRPr="00852002" w:rsidRDefault="354AF6E8" w:rsidP="120EF89D">
      <w:pPr>
        <w:spacing w:after="0"/>
        <w:jc w:val="both"/>
        <w:rPr>
          <w:rFonts w:ascii="Arial" w:hAnsi="Arial" w:cs="Arial"/>
          <w:sz w:val="24"/>
          <w:szCs w:val="24"/>
          <w:lang w:val="pl-PL"/>
        </w:rPr>
      </w:pPr>
      <w:r w:rsidRPr="00852002">
        <w:rPr>
          <w:rFonts w:ascii="Arial" w:eastAsia="Arial" w:hAnsi="Arial" w:cs="Arial"/>
          <w:sz w:val="24"/>
          <w:szCs w:val="24"/>
          <w:lang w:val="pl-PL"/>
        </w:rPr>
        <w:t xml:space="preserve">Adresat: Feelgood sp. z o.o., ul. Turystyczna 2, 31-213 Kraków, e-mail: kontakt@feelgood.pl </w:t>
      </w:r>
    </w:p>
    <w:p w14:paraId="70C7D58D" w14:textId="50B48004" w:rsidR="61E57569" w:rsidRPr="00852002" w:rsidRDefault="61E57569" w:rsidP="120EF89D">
      <w:pPr>
        <w:spacing w:after="0"/>
        <w:jc w:val="both"/>
        <w:rPr>
          <w:rFonts w:ascii="Arial" w:hAnsi="Arial" w:cs="Arial"/>
          <w:sz w:val="24"/>
          <w:szCs w:val="24"/>
          <w:lang w:val="pl-PL"/>
        </w:rPr>
      </w:pPr>
      <w:r w:rsidRPr="00852002">
        <w:rPr>
          <w:rFonts w:ascii="Arial" w:eastAsia="Arial" w:hAnsi="Arial" w:cs="Arial"/>
          <w:sz w:val="24"/>
          <w:szCs w:val="24"/>
          <w:lang w:val="pl-PL"/>
        </w:rPr>
        <w:t>N</w:t>
      </w:r>
      <w:r w:rsidR="354AF6E8" w:rsidRPr="00852002">
        <w:rPr>
          <w:rFonts w:ascii="Arial" w:eastAsia="Arial" w:hAnsi="Arial" w:cs="Arial"/>
          <w:sz w:val="24"/>
          <w:szCs w:val="24"/>
          <w:lang w:val="pl-PL"/>
        </w:rPr>
        <w:t xml:space="preserve">iniejszym informujemy o odstąpieniu od umowy udziału w programie poleceń Feelgood. </w:t>
      </w:r>
    </w:p>
    <w:p w14:paraId="30480B2C" w14:textId="72AA0A29" w:rsidR="354AF6E8" w:rsidRPr="00852002" w:rsidRDefault="354AF6E8" w:rsidP="120EF89D">
      <w:pPr>
        <w:spacing w:after="0"/>
        <w:jc w:val="both"/>
        <w:rPr>
          <w:rFonts w:ascii="Arial" w:hAnsi="Arial" w:cs="Arial"/>
          <w:sz w:val="24"/>
          <w:szCs w:val="24"/>
          <w:lang w:val="pl-PL"/>
        </w:rPr>
      </w:pPr>
      <w:r w:rsidRPr="00852002">
        <w:rPr>
          <w:rFonts w:ascii="Arial" w:eastAsia="Arial" w:hAnsi="Arial" w:cs="Arial"/>
          <w:sz w:val="24"/>
          <w:szCs w:val="24"/>
          <w:lang w:val="pl-PL"/>
        </w:rPr>
        <w:t>Data zawarcia umowy: .....................................................................................................</w:t>
      </w:r>
    </w:p>
    <w:p w14:paraId="751B77B8" w14:textId="5CD334E2" w:rsidR="354AF6E8" w:rsidRPr="00852002" w:rsidRDefault="354AF6E8" w:rsidP="120EF89D">
      <w:pPr>
        <w:spacing w:after="0"/>
        <w:jc w:val="both"/>
        <w:rPr>
          <w:rFonts w:ascii="Arial" w:hAnsi="Arial" w:cs="Arial"/>
          <w:sz w:val="24"/>
          <w:szCs w:val="24"/>
          <w:lang w:val="pl-PL"/>
        </w:rPr>
      </w:pPr>
      <w:r w:rsidRPr="00852002">
        <w:rPr>
          <w:rFonts w:ascii="Arial" w:eastAsia="Arial" w:hAnsi="Arial" w:cs="Arial"/>
          <w:sz w:val="24"/>
          <w:szCs w:val="24"/>
          <w:lang w:val="pl-PL"/>
        </w:rPr>
        <w:t xml:space="preserve">Imię i nazwisko Uczestnika:.............................................................................................. </w:t>
      </w:r>
    </w:p>
    <w:p w14:paraId="455441AB" w14:textId="42563C17" w:rsidR="354AF6E8" w:rsidRPr="00852002" w:rsidRDefault="354AF6E8" w:rsidP="120EF89D">
      <w:pPr>
        <w:spacing w:after="0"/>
        <w:jc w:val="both"/>
        <w:rPr>
          <w:rFonts w:ascii="Arial" w:hAnsi="Arial" w:cs="Arial"/>
          <w:sz w:val="24"/>
          <w:szCs w:val="24"/>
          <w:lang w:val="pl-PL"/>
        </w:rPr>
      </w:pPr>
      <w:r w:rsidRPr="00852002">
        <w:rPr>
          <w:rFonts w:ascii="Arial" w:eastAsia="Arial" w:hAnsi="Arial" w:cs="Arial"/>
          <w:sz w:val="24"/>
          <w:szCs w:val="24"/>
          <w:lang w:val="pl-PL"/>
        </w:rPr>
        <w:t xml:space="preserve">Adres Uczestnika:............................................................................................................. </w:t>
      </w:r>
    </w:p>
    <w:p w14:paraId="55DACFCB" w14:textId="11236712" w:rsidR="354AF6E8" w:rsidRPr="00852002" w:rsidRDefault="354AF6E8" w:rsidP="120EF89D">
      <w:pPr>
        <w:spacing w:after="0"/>
        <w:jc w:val="both"/>
        <w:rPr>
          <w:rFonts w:ascii="Arial" w:hAnsi="Arial" w:cs="Arial"/>
          <w:sz w:val="24"/>
          <w:szCs w:val="24"/>
          <w:lang w:val="pl-PL"/>
        </w:rPr>
      </w:pPr>
      <w:r w:rsidRPr="00852002">
        <w:rPr>
          <w:rFonts w:ascii="Arial" w:eastAsia="Arial" w:hAnsi="Arial" w:cs="Arial"/>
          <w:sz w:val="24"/>
          <w:szCs w:val="24"/>
          <w:lang w:val="pl-PL"/>
        </w:rPr>
        <w:t>Adres e-mail konta w programie:...............................................................</w:t>
      </w:r>
      <w:r w:rsidR="7A532AE8" w:rsidRPr="00852002">
        <w:rPr>
          <w:rFonts w:ascii="Arial" w:eastAsia="Arial" w:hAnsi="Arial" w:cs="Arial"/>
          <w:sz w:val="24"/>
          <w:szCs w:val="24"/>
          <w:lang w:val="pl-PL"/>
        </w:rPr>
        <w:t>.......................</w:t>
      </w:r>
    </w:p>
    <w:p w14:paraId="68E6061C" w14:textId="417CEB13" w:rsidR="354AF6E8" w:rsidRPr="00852002" w:rsidRDefault="5635D41D" w:rsidP="357F9343">
      <w:pPr>
        <w:spacing w:after="0"/>
        <w:jc w:val="both"/>
        <w:rPr>
          <w:rFonts w:ascii="Arial" w:eastAsia="Arial" w:hAnsi="Arial" w:cs="Arial"/>
          <w:sz w:val="24"/>
          <w:szCs w:val="24"/>
          <w:lang w:val="pl-PL"/>
        </w:rPr>
      </w:pPr>
      <w:r w:rsidRPr="00852002">
        <w:rPr>
          <w:rFonts w:ascii="Arial" w:eastAsia="Arial" w:hAnsi="Arial" w:cs="Arial"/>
          <w:sz w:val="24"/>
          <w:szCs w:val="24"/>
          <w:lang w:val="pl-PL"/>
        </w:rPr>
        <w:t xml:space="preserve">Data:................................................................................................................................. </w:t>
      </w:r>
    </w:p>
    <w:p w14:paraId="7FBABCD2" w14:textId="60D5F82A" w:rsidR="354AF6E8" w:rsidRPr="00852002" w:rsidRDefault="5635D41D" w:rsidP="120EF89D">
      <w:pPr>
        <w:spacing w:after="0"/>
        <w:jc w:val="both"/>
        <w:rPr>
          <w:rFonts w:ascii="Arial" w:hAnsi="Arial" w:cs="Arial"/>
          <w:sz w:val="24"/>
          <w:szCs w:val="24"/>
          <w:lang w:val="pl-PL"/>
        </w:rPr>
      </w:pPr>
      <w:r w:rsidRPr="00852002">
        <w:rPr>
          <w:rFonts w:ascii="Arial" w:eastAsia="Arial" w:hAnsi="Arial" w:cs="Arial"/>
          <w:sz w:val="24"/>
          <w:szCs w:val="24"/>
          <w:lang w:val="pl-PL"/>
        </w:rPr>
        <w:t xml:space="preserve"> </w:t>
      </w:r>
    </w:p>
    <w:p w14:paraId="536A8F6B" w14:textId="72C55468" w:rsidR="354AF6E8" w:rsidRPr="00852002" w:rsidRDefault="354AF6E8" w:rsidP="357F9343">
      <w:pPr>
        <w:spacing w:after="0"/>
        <w:jc w:val="both"/>
        <w:rPr>
          <w:rFonts w:ascii="Arial" w:eastAsia="Arial" w:hAnsi="Arial" w:cs="Arial"/>
          <w:sz w:val="24"/>
          <w:szCs w:val="24"/>
          <w:lang w:val="pl-PL"/>
        </w:rPr>
      </w:pPr>
    </w:p>
    <w:p w14:paraId="264987CF" w14:textId="3FB690BA" w:rsidR="354AF6E8" w:rsidRPr="00852002" w:rsidRDefault="5635D41D" w:rsidP="120EF89D">
      <w:pPr>
        <w:spacing w:after="0"/>
        <w:jc w:val="both"/>
        <w:rPr>
          <w:rFonts w:ascii="Arial" w:hAnsi="Arial" w:cs="Arial"/>
          <w:sz w:val="24"/>
          <w:szCs w:val="24"/>
          <w:lang w:val="pl-PL"/>
        </w:rPr>
      </w:pPr>
      <w:r w:rsidRPr="00852002">
        <w:rPr>
          <w:rFonts w:ascii="Arial" w:eastAsia="Arial" w:hAnsi="Arial" w:cs="Arial"/>
          <w:sz w:val="24"/>
          <w:szCs w:val="24"/>
          <w:lang w:val="pl-PL"/>
        </w:rPr>
        <w:t>........................................................</w:t>
      </w:r>
    </w:p>
    <w:p w14:paraId="5FCF11A6" w14:textId="6F6390F0" w:rsidR="120EF89D" w:rsidRPr="00852002" w:rsidRDefault="7065DACE" w:rsidP="120EF89D">
      <w:pPr>
        <w:spacing w:after="0"/>
        <w:jc w:val="both"/>
        <w:rPr>
          <w:rFonts w:ascii="Arial" w:hAnsi="Arial" w:cs="Arial"/>
          <w:sz w:val="24"/>
          <w:szCs w:val="24"/>
          <w:lang w:val="pl-PL"/>
        </w:rPr>
      </w:pPr>
      <w:r w:rsidRPr="00852002">
        <w:rPr>
          <w:rFonts w:ascii="Arial" w:eastAsia="Arial" w:hAnsi="Arial" w:cs="Arial"/>
          <w:sz w:val="24"/>
          <w:szCs w:val="24"/>
          <w:lang w:val="pl-PL"/>
        </w:rPr>
        <w:t>Podpis Uczestnika (tylko jeżeli formularz jest przesyłany w wersji papierowej)</w:t>
      </w:r>
    </w:p>
    <w:sectPr w:rsidR="120EF89D" w:rsidRPr="00852002" w:rsidSect="00034616">
      <w:headerReference w:type="default" r:id="rId16"/>
      <w:footerReference w:type="default" r:id="rId17"/>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initials="A">
    <w:p w14:paraId="2964839C" w14:textId="7DF70453" w:rsidR="00B55F6A" w:rsidRDefault="00B55F6A">
      <w:r>
        <w:annotationRef/>
      </w:r>
      <w:r w:rsidRPr="1DBC6130">
        <w:t>Państwa wersja była opisem programu. Ten dokument jest wzorcem umownym tzn. wiąże uczestnika, jeżeli zostanie mu udostępniony przed przystąpieniem do programu (art. 384 § 1 i § 4 k.c.), a każde niejasne sformułowanie sąd tłumaczy na korzyść konsumenta (art. 385 § 2 k.c.), dlatego musi być precyzyjny. Panel jest usługą świadczoną drogą elektroniczną, więc regulamin musi określać rodzaj usług, warunki zawierania i rozwiązywania umów oraz tryb reklamacji (art. 8 ust. 3 ustawy o świadczeniu usług drogą elektron</w:t>
      </w:r>
      <w:r w:rsidRPr="1DBC6130">
        <w:t>iczną). Stąd bardziej rozbudowane paragrafy, definicje i odesłania.</w:t>
      </w:r>
    </w:p>
  </w:comment>
  <w:comment w:id="1" w:author="Joanna HAKLUK" w:date="2026-09-22T09:59:00Z" w:initials="JH">
    <w:p w14:paraId="57F5E0F2" w14:textId="77777777" w:rsidR="003F556C" w:rsidRDefault="003F556C" w:rsidP="003F556C">
      <w:pPr>
        <w:pStyle w:val="Tekstkomentarza"/>
      </w:pPr>
      <w:r>
        <w:rPr>
          <w:rStyle w:val="Odwoaniedokomentarza"/>
        </w:rPr>
        <w:annotationRef/>
      </w:r>
      <w:r>
        <w:t xml:space="preserve">Rozumiem, że program obejmuje FEELGOOD i PRINTGOOD ? Ponieważ regulamin wyłącza z programu część pracowników Printgood (§ 2 ust. 7), musi być jasne, o który podmiot chodzi. </w:t>
      </w:r>
    </w:p>
  </w:comment>
  <w:comment w:id="2" w:author="Autor" w:initials="A">
    <w:p w14:paraId="7C9DD84A" w14:textId="72102C0F" w:rsidR="00B55F6A" w:rsidRDefault="00B55F6A">
      <w:r>
        <w:annotationRef/>
      </w:r>
      <w:r w:rsidRPr="01DF1331">
        <w:t>Doprecyzowano, że umowa o udział w Programie zostaje zawarta z chwilą aktywacji konta i akceptacji regulaminu. Od tej daty liczy się termin na odstąpienie konsumenta (§ 11 ust. 11), na tej umowie opiera się przetwarzanie danych uczestnika (§ 9 ust. 2 pkt 1), a regulamin usługi elektronicznej musi określać warunki zawierania umów (art. 8 ust. 3 pkt 3 ustawy o świadczeniu usług drogą elektroniczną).</w:t>
      </w:r>
    </w:p>
  </w:comment>
  <w:comment w:id="3" w:author="Autor" w:initials="A">
    <w:p w14:paraId="148E151E" w14:textId="7D84AA4F" w:rsidR="00B55F6A" w:rsidRDefault="00B55F6A">
      <w:r>
        <w:annotationRef/>
      </w:r>
      <w:r w:rsidRPr="4DDE26FE">
        <w:t>Uczestnik wskazuje, czy bierze udział prywatnie, czy w ramach działalności gospodarczej. Od tego zależy sposób rozliczenia i dokumentowania nagrody (§ 6 ust. 5 i 6). W panelu potrzebne jest pole wyboru statusu przy rejestracji i przy aktywacji konta zakładanego przez Feelgood.</w:t>
      </w:r>
    </w:p>
  </w:comment>
  <w:comment w:id="4" w:author="Autor" w:initials="A">
    <w:p w14:paraId="3E204A55" w14:textId="1CC51145" w:rsidR="00B55F6A" w:rsidRDefault="00B55F6A">
      <w:r>
        <w:annotationRef/>
      </w:r>
      <w:r w:rsidRPr="6E82DA29">
        <w:t>Państwa wersja wykluczała prywatne nagrody dla osób, które decydują o zakupach u polecanego pracodawcy. Regulamin rozszerza to na sytuację, w której taką osobą jest osoba bliska uczestnika. Powód: korzyścią w rozumieniu prawa karnego jest również korzyść przekazana komuś innemu (art. 296a § 2 k.k. w zw. z art. 115 § 4 k.k.), więc nagroda dla żony osoby decydującej o zakupach niesie to samo ryzyko co nagroda dla niej samej. Punkt w obecnym brzmieniu wyklucza jednak także polecenie firmy należącej do rodzeńst</w:t>
      </w:r>
      <w:r w:rsidRPr="6E82DA29">
        <w:t>wa czy rodziców uczestnika, czego Państwa wersja nie przewidywała. Jeżeli takie polecenia mają być dopuszczalne, zawęzimy punkt do małżonka i partnera oraz do tych członków rodziny, którzy nie są właścicielami polecanej firmy.</w:t>
      </w:r>
    </w:p>
  </w:comment>
  <w:comment w:id="5" w:author="Joanna HAKLUK" w:date="2026-09-22T10:01:00Z" w:initials="JH">
    <w:p w14:paraId="50512584" w14:textId="77777777" w:rsidR="00C14B73" w:rsidRDefault="00C14B73" w:rsidP="00C14B73">
      <w:pPr>
        <w:pStyle w:val="Tekstkomentarza"/>
      </w:pPr>
      <w:r>
        <w:rPr>
          <w:rStyle w:val="Odwoaniedokomentarza"/>
        </w:rPr>
        <w:annotationRef/>
      </w:r>
      <w:r>
        <w:t>Do potwierdzenia</w:t>
      </w:r>
    </w:p>
  </w:comment>
  <w:comment w:id="6" w:author="Autor" w:initials="A">
    <w:p w14:paraId="54C466F2" w14:textId="2C521350" w:rsidR="00B55F6A" w:rsidRDefault="00B55F6A">
      <w:r>
        <w:annotationRef/>
      </w:r>
      <w:r w:rsidRPr="76964EBF">
        <w:t>Państwa wersja zawierała zasadę, że działanie jako przedsiębiorca i wystawienie faktury nie znosi ograniczeń. Zdanie to zostało utrzymane i uzupełnione o sytuację, w której uczestnikiem jest spółka kontrolowana przez osobę objętą ograniczeniami. Bez tego kierownik zakupów mógłby zapisać do programu własną spółkę i przez nią pobierać nagrodę za polecenie swojego pracodawcy, czyli dokładnie to, co Państwa wersja wyklucza.</w:t>
      </w:r>
    </w:p>
  </w:comment>
  <w:comment w:id="7" w:author="Autor" w:initials="A">
    <w:p w14:paraId="027D6537" w14:textId="6ABEA4B0" w:rsidR="00B55F6A" w:rsidRDefault="00B55F6A">
      <w:r>
        <w:annotationRef/>
      </w:r>
      <w:r w:rsidRPr="05D111E9">
        <w:t xml:space="preserve">W Państwa wersji opisana była mechanika: kod złożony z 5 cyfr, rezerwacja ważna 24 godziny i powiązana z przeglądarką, przycisk „Poleć”. Tych szczegółów w regulaminie nie ma i jest to celowe. Gdyby były, każda zmiana w systemie oznaczałaby zmianę regulaminu ogłaszaną z 14-dniowym wyprzedzeniem, a zmieniony wzorzec wiąże uczestnika dopiero po spełnieniu wymogów z art. 384¹ k.c. Do tego opis niezgodny z rzeczywistym działaniem panelu jest informacją wprowadzającą w błąd. W regulaminie pozostał skutek prawny: </w:t>
      </w:r>
      <w:r w:rsidRPr="05D111E9">
        <w:t>kod wiąże się z kontem na stałe po zapisaniu, kod niezapisany nikogo nie identyfikuje, a kody sprzed zmiany formatu zachowują ważność. Liczbę cyfr, czas rezerwacji i wygląd przycisku może opisywać instrukcja w panelu lub FAQ, którą można zmieniać bez zmiany regulaminu.</w:t>
      </w:r>
    </w:p>
  </w:comment>
  <w:comment w:id="8" w:author="Autor" w:initials="A">
    <w:p w14:paraId="2FB6878A" w14:textId="0155E64F" w:rsidR="00B55F6A" w:rsidRDefault="00B55F6A">
      <w:r>
        <w:annotationRef/>
      </w:r>
      <w:r w:rsidRPr="09923315">
        <w:t>Państwa wersja wiązała start okresu z opłaceniem „pierwszego zamówienia”. Gdyby to zamówienie zostało anulowane albo nigdy nie zostało opłacone, okres nagród w ogóle by się nie rozpoczął, a kolejne zamówienia pozostałyby nierozliczone. Regulamin wiąże start z pierwszym pełnym opłaceniem któregokolwiek zamówienia złożonego po przyjęciu zgłoszenia. Zakres jest taki sam jak w Państwa wersji: liczą się wszystkie zamówienia od przyjęcia zgłoszenia do końca okresu.</w:t>
      </w:r>
    </w:p>
  </w:comment>
  <w:comment w:id="10" w:author="Joanna HAKLUK" w:date="2026-09-22T10:24:00Z" w:initials="JH">
    <w:p w14:paraId="0952AAB6" w14:textId="77777777" w:rsidR="00AF3279" w:rsidRDefault="00AF3279" w:rsidP="00AF3279">
      <w:pPr>
        <w:pStyle w:val="Tekstkomentarza"/>
      </w:pPr>
      <w:r>
        <w:rPr>
          <w:rStyle w:val="Odwoaniedokomentarza"/>
        </w:rPr>
        <w:annotationRef/>
      </w:r>
      <w:r>
        <w:rPr>
          <w:highlight w:val="yellow"/>
        </w:rPr>
        <w:t xml:space="preserve"> jak wygląda dostęp administratorów: jeżeli korzystają z zewnętrznej usługi mającej dostęp do danych z panelu, potrzebna jest umowa powierzenia przetwarzania (art. 28 RODO) i sprawdzenie, czy dane nie trafiają poza Europejski Obszar Gospodarczy.</w:t>
      </w:r>
    </w:p>
  </w:comment>
  <w:comment w:id="9" w:author="Autor" w:initials="A">
    <w:p w14:paraId="4118363D" w14:textId="2B468E03" w:rsidR="00B55F6A" w:rsidRDefault="00B55F6A">
      <w:r>
        <w:annotationRef/>
      </w:r>
      <w:r w:rsidRPr="779E1AFA">
        <w:t>W Państwa wersji podane były konkretne ustawienia: hasło co najmniej 8 znaków, sesja wygasająca po 7 dniach, jednorazowy link ważny 30 minut, a także informacja, że administrator może logować się przez ChatGPT. W regulaminie pozostał ogólny standard. Powody są trzy. Po pierwsze, RODO wymaga środków odpowiednich do ryzyka i aktualizowanych wraz ze stanem wiedzy technicznej (art. 32 RODO), a wpisanie ich do regulaminu zamraża je i zamienia w obietnicę umowną. Po drugie, publikowanie czasu trwania sesji i ważn</w:t>
      </w:r>
      <w:r w:rsidRPr="779E1AFA">
        <w:t>ości linku ułatwia atak na konta, z których wypłacane są pieniądze. Po trzecie, informacja o narzędziu, z którego korzystają administratorzy, nie jest potrzebna uczestnikowi. Prosimy natomiast o wyjaśnienie, jak wygląda dostęp administratorów: jeżeli korzystają z zewnętrznej usługi mającej dostęp do danych z panelu, potrzebna jest umowa powierzenia przetwarzania (art. 28 RODO) i sprawdzenie, czy dane nie trafiają poza Europejski Obszar Gospodarczy.</w:t>
      </w:r>
    </w:p>
  </w:comment>
  <w:comment w:id="11" w:author="Autor" w:initials="A">
    <w:p w14:paraId="1262A42A" w14:textId="3BA565B9" w:rsidR="00B55F6A" w:rsidRDefault="00B55F6A">
      <w:r>
        <w:annotationRef/>
      </w:r>
      <w:r w:rsidRPr="21DFC8B8">
        <w:t>Państwa wersja zawierała krótki opis i uwagę, że przed startem trzeba potwierdzić dostawców, powierzenie i ewentualne transfery danych. Regulamin wykonuje tę uwagę: uczestnik i osoba kontaktowa muszą otrzymać komplet informacji wymaganych przez art. 13 i 14 RODO. Dwie rzeczy wymagają Państwa potwierdzenia, bo regulamin nie może opisywać stanu, którego nie ma (art. 5 ust. 1 lit. a RODO): rzeczywista lista dostawców i to, czy którykolwiek przetwarza dane poza EOG, oraz termin usuwania danych kontaktowych z od</w:t>
      </w:r>
      <w:r w:rsidRPr="21DFC8B8">
        <w:t>rzuconych zgłoszeń. Wpisane 3 miesiące to propozycja, a nie wymóg ustawowy.</w:t>
      </w:r>
    </w:p>
  </w:comment>
  <w:comment w:id="12" w:author="Autor" w:initials="A">
    <w:p w14:paraId="5E365DAA" w14:textId="7BE72EEE" w:rsidR="00B55F6A" w:rsidRDefault="00B55F6A">
      <w:r>
        <w:annotationRef/>
      </w:r>
      <w:r w:rsidRPr="3762B691">
        <w:t>Państwa wersja przewidywała tylko czasowe wstrzymanie nowych zgłoszeń przy podejrzeniu nadużycia. Nie było podstawy, by przy poważnym nadużyciu zakończyć udział uczestnika i odmówić nagrody. Regulamin dodaje zamknięty katalog takich przypadków oraz zasadę, że nagrody prawidłowo nabyte i niezwiązane z naruszeniem pozostają należne. Katalog jest potrzebny także dlatego, że wobec konsumenta wypowiedzenie umowy bezterminowej wymaga wskazania ważnych przyczyn (art. 385³ pkt 17 k.c.).</w:t>
      </w:r>
    </w:p>
  </w:comment>
  <w:comment w:id="13" w:author="Autor" w:initials="A">
    <w:p w14:paraId="6FBA84C8" w14:textId="219AD5A9" w:rsidR="00B55F6A" w:rsidRDefault="00B55F6A">
      <w:r>
        <w:annotationRef/>
      </w:r>
      <w:r w:rsidRPr="396BDD21">
        <w:t>Państwa wersja zakładała, że stawka nagrody może się kiedyś zmienić i że o zmianach informuje się z 14-dniowym wyprzedzeniem. Aby taka zmiana była skuteczna wobec konsumentów, regulamin musi zawierać zamkniętą listę ważnych przyczyn zmiany (art. 385³ pkt 10 k.c.), a zmieniony wzorzec wiąże dopiero po spełnieniu wymogów z art. 384¹ k.c. Stąd katalog przyczyn i tryb zmiany. Zmiana stawki i tak działa wyłącznie na przyszłość: do zgłoszeń dokonanych wcześniej stosuje się dotychczasowe 10% i 12 miesięcy.</w:t>
      </w:r>
    </w:p>
  </w:comment>
  <w:comment w:id="14" w:author="Autor" w:initials="A">
    <w:p w14:paraId="1E67B7A9" w14:textId="73C594CD" w:rsidR="00B55F6A" w:rsidRDefault="00B55F6A">
      <w:r>
        <w:annotationRef/>
      </w:r>
      <w:r w:rsidRPr="233A4398">
        <w:t>W Państwa wersji była tylko data wersji roboczej w stopce. Regulamin musi wskazywać, od kiedy obowiązuje, bo do tej daty odwołują się zasady zmian i praw nabytych (§ 11 ust. 7 i 9), a przy sporze trzeba wiedzieć, która wersja wiązała uczestnika. Prosimy o wskazanie daty uruchomienia programu.</w:t>
      </w:r>
    </w:p>
  </w:comment>
  <w:comment w:id="15" w:author="Autor" w:initials="A">
    <w:p w14:paraId="48CCF4AC" w14:textId="4FD94A80" w:rsidR="00B55F6A" w:rsidRDefault="00B55F6A">
      <w:r>
        <w:annotationRef/>
      </w:r>
      <w:r w:rsidRPr="4D9551FA">
        <w:t>Państwa wersja wspominała o prawie odstąpienia, ale nie zawierała formularza. Przy umowach zawieranych na odległość z konsumentem przedsiębiorca informuje o prawie odstąpienia i udostępnia wzór formularza (art. 12 ust. 1 pkt 9 ustawy o prawach konsumenta oraz załącznik nr 2 do tej ustawy). Formularz nie nakłada na Feelgood żadnych dodatkowych obowiązków, a zamyka temat po stronie ochrony konsumenta.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64839C" w15:done="0"/>
  <w15:commentEx w15:paraId="57F5E0F2" w15:done="0"/>
  <w15:commentEx w15:paraId="7C9DD84A" w15:done="0"/>
  <w15:commentEx w15:paraId="148E151E" w15:done="0"/>
  <w15:commentEx w15:paraId="3E204A55" w15:done="0"/>
  <w15:commentEx w15:paraId="50512584" w15:done="0"/>
  <w15:commentEx w15:paraId="54C466F2" w15:done="0"/>
  <w15:commentEx w15:paraId="027D6537" w15:done="0"/>
  <w15:commentEx w15:paraId="2FB6878A" w15:done="0"/>
  <w15:commentEx w15:paraId="0952AAB6" w15:done="0"/>
  <w15:commentEx w15:paraId="4118363D" w15:done="0"/>
  <w15:commentEx w15:paraId="1262A42A" w15:done="0"/>
  <w15:commentEx w15:paraId="5E365DAA" w15:done="0"/>
  <w15:commentEx w15:paraId="6FBA84C8" w15:done="0"/>
  <w15:commentEx w15:paraId="1E67B7A9" w15:done="0"/>
  <w15:commentEx w15:paraId="48CCF4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3F4BD0" w16cex:dateUtc="2026-09-22T07:59:00Z"/>
  <w16cex:commentExtensible w16cex:durableId="02F12315" w16cex:dateUtc="2026-09-22T08:01:00Z"/>
  <w16cex:commentExtensible w16cex:durableId="666757BB" w16cex:dateUtc="2026-09-22T0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64839C" w16cid:durableId="5E336C97"/>
  <w16cid:commentId w16cid:paraId="57F5E0F2" w16cid:durableId="713F4BD0"/>
  <w16cid:commentId w16cid:paraId="7C9DD84A" w16cid:durableId="6A112646"/>
  <w16cid:commentId w16cid:paraId="148E151E" w16cid:durableId="4D5A3808"/>
  <w16cid:commentId w16cid:paraId="3E204A55" w16cid:durableId="0A075A2B"/>
  <w16cid:commentId w16cid:paraId="50512584" w16cid:durableId="02F12315"/>
  <w16cid:commentId w16cid:paraId="54C466F2" w16cid:durableId="5FFB0385"/>
  <w16cid:commentId w16cid:paraId="027D6537" w16cid:durableId="71ABE6F3"/>
  <w16cid:commentId w16cid:paraId="2FB6878A" w16cid:durableId="23A4C001"/>
  <w16cid:commentId w16cid:paraId="0952AAB6" w16cid:durableId="666757BB"/>
  <w16cid:commentId w16cid:paraId="4118363D" w16cid:durableId="7B70D18E"/>
  <w16cid:commentId w16cid:paraId="1262A42A" w16cid:durableId="767E29ED"/>
  <w16cid:commentId w16cid:paraId="5E365DAA" w16cid:durableId="6C727DA7"/>
  <w16cid:commentId w16cid:paraId="6FBA84C8" w16cid:durableId="222B430E"/>
  <w16cid:commentId w16cid:paraId="1E67B7A9" w16cid:durableId="218ACD1A"/>
  <w16cid:commentId w16cid:paraId="48CCF4AC" w16cid:durableId="34040E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52647" w14:textId="77777777" w:rsidR="00B55F6A" w:rsidRDefault="00B55F6A">
      <w:pPr>
        <w:spacing w:after="0" w:line="240" w:lineRule="auto"/>
      </w:pPr>
      <w:r>
        <w:separator/>
      </w:r>
    </w:p>
  </w:endnote>
  <w:endnote w:type="continuationSeparator" w:id="0">
    <w:p w14:paraId="636F3FAB" w14:textId="77777777" w:rsidR="00B55F6A" w:rsidRDefault="00B55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BEFB" w14:textId="5B4E8F78" w:rsidR="004B7055" w:rsidRDefault="004B7055">
    <w:pPr>
      <w:pStyle w:val="Legend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8E1AD" w14:textId="77777777" w:rsidR="00B55F6A" w:rsidRDefault="00B55F6A">
      <w:pPr>
        <w:spacing w:after="0" w:line="240" w:lineRule="auto"/>
      </w:pPr>
      <w:r>
        <w:separator/>
      </w:r>
    </w:p>
  </w:footnote>
  <w:footnote w:type="continuationSeparator" w:id="0">
    <w:p w14:paraId="18704C2D" w14:textId="77777777" w:rsidR="00B55F6A" w:rsidRDefault="00B55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1B53" w14:textId="0DC22800" w:rsidR="004B7055" w:rsidRDefault="004B7055">
    <w:pPr>
      <w:pStyle w:val="Legenda"/>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51B6960"/>
    <w:multiLevelType w:val="hybridMultilevel"/>
    <w:tmpl w:val="88408ECE"/>
    <w:lvl w:ilvl="0" w:tplc="E2F42A1C">
      <w:start w:val="1"/>
      <w:numFmt w:val="decimal"/>
      <w:lvlText w:val="%1."/>
      <w:lvlJc w:val="left"/>
      <w:pPr>
        <w:ind w:left="720" w:hanging="360"/>
      </w:pPr>
    </w:lvl>
    <w:lvl w:ilvl="1" w:tplc="CCDEE472">
      <w:start w:val="1"/>
      <w:numFmt w:val="lowerLetter"/>
      <w:lvlText w:val="%2."/>
      <w:lvlJc w:val="left"/>
      <w:pPr>
        <w:ind w:left="1440" w:hanging="360"/>
      </w:pPr>
    </w:lvl>
    <w:lvl w:ilvl="2" w:tplc="9EB03D86">
      <w:start w:val="1"/>
      <w:numFmt w:val="lowerRoman"/>
      <w:lvlText w:val="%3."/>
      <w:lvlJc w:val="right"/>
      <w:pPr>
        <w:ind w:left="2160" w:hanging="180"/>
      </w:pPr>
    </w:lvl>
    <w:lvl w:ilvl="3" w:tplc="A4BE8D6E">
      <w:start w:val="1"/>
      <w:numFmt w:val="decimal"/>
      <w:lvlText w:val="%4."/>
      <w:lvlJc w:val="left"/>
      <w:pPr>
        <w:ind w:left="2880" w:hanging="360"/>
      </w:pPr>
    </w:lvl>
    <w:lvl w:ilvl="4" w:tplc="5E6A6AD6">
      <w:start w:val="1"/>
      <w:numFmt w:val="lowerLetter"/>
      <w:lvlText w:val="%5."/>
      <w:lvlJc w:val="left"/>
      <w:pPr>
        <w:ind w:left="3600" w:hanging="360"/>
      </w:pPr>
    </w:lvl>
    <w:lvl w:ilvl="5" w:tplc="EA38FE40">
      <w:start w:val="1"/>
      <w:numFmt w:val="lowerRoman"/>
      <w:lvlText w:val="%6."/>
      <w:lvlJc w:val="right"/>
      <w:pPr>
        <w:ind w:left="4320" w:hanging="180"/>
      </w:pPr>
    </w:lvl>
    <w:lvl w:ilvl="6" w:tplc="9A9A7C1E">
      <w:start w:val="1"/>
      <w:numFmt w:val="decimal"/>
      <w:lvlText w:val="%7."/>
      <w:lvlJc w:val="left"/>
      <w:pPr>
        <w:ind w:left="5040" w:hanging="360"/>
      </w:pPr>
    </w:lvl>
    <w:lvl w:ilvl="7" w:tplc="2032810C">
      <w:start w:val="1"/>
      <w:numFmt w:val="lowerLetter"/>
      <w:lvlText w:val="%8."/>
      <w:lvlJc w:val="left"/>
      <w:pPr>
        <w:ind w:left="5760" w:hanging="360"/>
      </w:pPr>
    </w:lvl>
    <w:lvl w:ilvl="8" w:tplc="2A74EF00">
      <w:start w:val="1"/>
      <w:numFmt w:val="lowerRoman"/>
      <w:lvlText w:val="%9."/>
      <w:lvlJc w:val="right"/>
      <w:pPr>
        <w:ind w:left="6480" w:hanging="180"/>
      </w:pPr>
    </w:lvl>
  </w:abstractNum>
  <w:abstractNum w:abstractNumId="10" w15:restartNumberingAfterBreak="0">
    <w:nsid w:val="14039C34"/>
    <w:multiLevelType w:val="hybridMultilevel"/>
    <w:tmpl w:val="E8E4395E"/>
    <w:lvl w:ilvl="0" w:tplc="2F22A4EC">
      <w:start w:val="1"/>
      <w:numFmt w:val="decimal"/>
      <w:lvlText w:val="%1."/>
      <w:lvlJc w:val="left"/>
      <w:pPr>
        <w:ind w:left="360" w:hanging="360"/>
      </w:pPr>
    </w:lvl>
    <w:lvl w:ilvl="1" w:tplc="8D72E4E8">
      <w:start w:val="1"/>
      <w:numFmt w:val="lowerLetter"/>
      <w:lvlText w:val="%2."/>
      <w:lvlJc w:val="left"/>
      <w:pPr>
        <w:ind w:left="1080" w:hanging="360"/>
      </w:pPr>
    </w:lvl>
    <w:lvl w:ilvl="2" w:tplc="1362D4CA">
      <w:start w:val="1"/>
      <w:numFmt w:val="lowerRoman"/>
      <w:lvlText w:val="%3."/>
      <w:lvlJc w:val="right"/>
      <w:pPr>
        <w:ind w:left="1800" w:hanging="180"/>
      </w:pPr>
    </w:lvl>
    <w:lvl w:ilvl="3" w:tplc="C7A24184">
      <w:start w:val="1"/>
      <w:numFmt w:val="decimal"/>
      <w:lvlText w:val="%4."/>
      <w:lvlJc w:val="left"/>
      <w:pPr>
        <w:ind w:left="2520" w:hanging="360"/>
      </w:pPr>
    </w:lvl>
    <w:lvl w:ilvl="4" w:tplc="E2E4DB90">
      <w:start w:val="1"/>
      <w:numFmt w:val="lowerLetter"/>
      <w:lvlText w:val="%5."/>
      <w:lvlJc w:val="left"/>
      <w:pPr>
        <w:ind w:left="3240" w:hanging="360"/>
      </w:pPr>
    </w:lvl>
    <w:lvl w:ilvl="5" w:tplc="BC2684EA">
      <w:start w:val="1"/>
      <w:numFmt w:val="lowerRoman"/>
      <w:lvlText w:val="%6."/>
      <w:lvlJc w:val="right"/>
      <w:pPr>
        <w:ind w:left="3960" w:hanging="180"/>
      </w:pPr>
    </w:lvl>
    <w:lvl w:ilvl="6" w:tplc="6DE4503C">
      <w:start w:val="1"/>
      <w:numFmt w:val="decimal"/>
      <w:lvlText w:val="%7."/>
      <w:lvlJc w:val="left"/>
      <w:pPr>
        <w:ind w:left="4680" w:hanging="360"/>
      </w:pPr>
    </w:lvl>
    <w:lvl w:ilvl="7" w:tplc="83527FAC">
      <w:start w:val="1"/>
      <w:numFmt w:val="lowerLetter"/>
      <w:lvlText w:val="%8."/>
      <w:lvlJc w:val="left"/>
      <w:pPr>
        <w:ind w:left="5400" w:hanging="360"/>
      </w:pPr>
    </w:lvl>
    <w:lvl w:ilvl="8" w:tplc="4600D9C2">
      <w:start w:val="1"/>
      <w:numFmt w:val="lowerRoman"/>
      <w:lvlText w:val="%9."/>
      <w:lvlJc w:val="right"/>
      <w:pPr>
        <w:ind w:left="6120" w:hanging="180"/>
      </w:pPr>
    </w:lvl>
  </w:abstractNum>
  <w:abstractNum w:abstractNumId="11" w15:restartNumberingAfterBreak="0">
    <w:nsid w:val="22673DE1"/>
    <w:multiLevelType w:val="hybridMultilevel"/>
    <w:tmpl w:val="EDDEEA5C"/>
    <w:lvl w:ilvl="0" w:tplc="9138BA40">
      <w:start w:val="1"/>
      <w:numFmt w:val="decimal"/>
      <w:lvlText w:val="%1."/>
      <w:lvlJc w:val="left"/>
      <w:pPr>
        <w:ind w:left="720" w:hanging="360"/>
      </w:pPr>
    </w:lvl>
    <w:lvl w:ilvl="1" w:tplc="9C9EEE1E">
      <w:start w:val="1"/>
      <w:numFmt w:val="lowerLetter"/>
      <w:lvlText w:val="%2."/>
      <w:lvlJc w:val="left"/>
      <w:pPr>
        <w:ind w:left="1440" w:hanging="360"/>
      </w:pPr>
    </w:lvl>
    <w:lvl w:ilvl="2" w:tplc="92E01DF2">
      <w:start w:val="1"/>
      <w:numFmt w:val="lowerRoman"/>
      <w:lvlText w:val="%3."/>
      <w:lvlJc w:val="right"/>
      <w:pPr>
        <w:ind w:left="2160" w:hanging="180"/>
      </w:pPr>
    </w:lvl>
    <w:lvl w:ilvl="3" w:tplc="4AA88EB4">
      <w:start w:val="1"/>
      <w:numFmt w:val="decimal"/>
      <w:lvlText w:val="%4."/>
      <w:lvlJc w:val="left"/>
      <w:pPr>
        <w:ind w:left="2880" w:hanging="360"/>
      </w:pPr>
    </w:lvl>
    <w:lvl w:ilvl="4" w:tplc="21FE702E">
      <w:start w:val="1"/>
      <w:numFmt w:val="lowerLetter"/>
      <w:lvlText w:val="%5."/>
      <w:lvlJc w:val="left"/>
      <w:pPr>
        <w:ind w:left="3600" w:hanging="360"/>
      </w:pPr>
    </w:lvl>
    <w:lvl w:ilvl="5" w:tplc="2684EFDC">
      <w:start w:val="1"/>
      <w:numFmt w:val="lowerRoman"/>
      <w:lvlText w:val="%6."/>
      <w:lvlJc w:val="right"/>
      <w:pPr>
        <w:ind w:left="4320" w:hanging="180"/>
      </w:pPr>
    </w:lvl>
    <w:lvl w:ilvl="6" w:tplc="5D085CB4">
      <w:start w:val="1"/>
      <w:numFmt w:val="decimal"/>
      <w:lvlText w:val="%7."/>
      <w:lvlJc w:val="left"/>
      <w:pPr>
        <w:ind w:left="5040" w:hanging="360"/>
      </w:pPr>
    </w:lvl>
    <w:lvl w:ilvl="7" w:tplc="C05AD054">
      <w:start w:val="1"/>
      <w:numFmt w:val="lowerLetter"/>
      <w:lvlText w:val="%8."/>
      <w:lvlJc w:val="left"/>
      <w:pPr>
        <w:ind w:left="5760" w:hanging="360"/>
      </w:pPr>
    </w:lvl>
    <w:lvl w:ilvl="8" w:tplc="A0BA92DC">
      <w:start w:val="1"/>
      <w:numFmt w:val="lowerRoman"/>
      <w:lvlText w:val="%9."/>
      <w:lvlJc w:val="right"/>
      <w:pPr>
        <w:ind w:left="6480" w:hanging="180"/>
      </w:pPr>
    </w:lvl>
  </w:abstractNum>
  <w:abstractNum w:abstractNumId="12" w15:restartNumberingAfterBreak="0">
    <w:nsid w:val="41A5C068"/>
    <w:multiLevelType w:val="hybridMultilevel"/>
    <w:tmpl w:val="BCBCE9F4"/>
    <w:lvl w:ilvl="0" w:tplc="B86ED6CE">
      <w:start w:val="1"/>
      <w:numFmt w:val="decimal"/>
      <w:lvlText w:val="%1."/>
      <w:lvlJc w:val="left"/>
      <w:pPr>
        <w:ind w:left="720" w:hanging="360"/>
      </w:pPr>
    </w:lvl>
    <w:lvl w:ilvl="1" w:tplc="20F0EC72">
      <w:start w:val="1"/>
      <w:numFmt w:val="lowerLetter"/>
      <w:lvlText w:val="%2."/>
      <w:lvlJc w:val="left"/>
      <w:pPr>
        <w:ind w:left="1440" w:hanging="360"/>
      </w:pPr>
    </w:lvl>
    <w:lvl w:ilvl="2" w:tplc="63982F8E">
      <w:start w:val="1"/>
      <w:numFmt w:val="lowerRoman"/>
      <w:lvlText w:val="%3."/>
      <w:lvlJc w:val="right"/>
      <w:pPr>
        <w:ind w:left="2160" w:hanging="180"/>
      </w:pPr>
    </w:lvl>
    <w:lvl w:ilvl="3" w:tplc="CFFA61C4">
      <w:start w:val="1"/>
      <w:numFmt w:val="decimal"/>
      <w:lvlText w:val="%4."/>
      <w:lvlJc w:val="left"/>
      <w:pPr>
        <w:ind w:left="2880" w:hanging="360"/>
      </w:pPr>
    </w:lvl>
    <w:lvl w:ilvl="4" w:tplc="213C5AB6">
      <w:start w:val="1"/>
      <w:numFmt w:val="lowerLetter"/>
      <w:lvlText w:val="%5."/>
      <w:lvlJc w:val="left"/>
      <w:pPr>
        <w:ind w:left="3600" w:hanging="360"/>
      </w:pPr>
    </w:lvl>
    <w:lvl w:ilvl="5" w:tplc="93361986">
      <w:start w:val="1"/>
      <w:numFmt w:val="lowerRoman"/>
      <w:lvlText w:val="%6."/>
      <w:lvlJc w:val="right"/>
      <w:pPr>
        <w:ind w:left="4320" w:hanging="180"/>
      </w:pPr>
    </w:lvl>
    <w:lvl w:ilvl="6" w:tplc="8856EF44">
      <w:start w:val="1"/>
      <w:numFmt w:val="decimal"/>
      <w:lvlText w:val="%7."/>
      <w:lvlJc w:val="left"/>
      <w:pPr>
        <w:ind w:left="5040" w:hanging="360"/>
      </w:pPr>
    </w:lvl>
    <w:lvl w:ilvl="7" w:tplc="A328DDD6">
      <w:start w:val="1"/>
      <w:numFmt w:val="lowerLetter"/>
      <w:lvlText w:val="%8."/>
      <w:lvlJc w:val="left"/>
      <w:pPr>
        <w:ind w:left="5760" w:hanging="360"/>
      </w:pPr>
    </w:lvl>
    <w:lvl w:ilvl="8" w:tplc="0D5022E2">
      <w:start w:val="1"/>
      <w:numFmt w:val="lowerRoman"/>
      <w:lvlText w:val="%9."/>
      <w:lvlJc w:val="right"/>
      <w:pPr>
        <w:ind w:left="6480" w:hanging="180"/>
      </w:pPr>
    </w:lvl>
  </w:abstractNum>
  <w:abstractNum w:abstractNumId="13" w15:restartNumberingAfterBreak="0">
    <w:nsid w:val="4A42F47B"/>
    <w:multiLevelType w:val="hybridMultilevel"/>
    <w:tmpl w:val="C0CA9A28"/>
    <w:lvl w:ilvl="0" w:tplc="55109FFA">
      <w:start w:val="1"/>
      <w:numFmt w:val="decimal"/>
      <w:lvlText w:val="%1."/>
      <w:lvlJc w:val="left"/>
      <w:pPr>
        <w:ind w:left="720" w:hanging="360"/>
      </w:pPr>
    </w:lvl>
    <w:lvl w:ilvl="1" w:tplc="D82A5952">
      <w:start w:val="1"/>
      <w:numFmt w:val="lowerLetter"/>
      <w:lvlText w:val="%2."/>
      <w:lvlJc w:val="left"/>
      <w:pPr>
        <w:ind w:left="1440" w:hanging="360"/>
      </w:pPr>
    </w:lvl>
    <w:lvl w:ilvl="2" w:tplc="F18C3640">
      <w:start w:val="1"/>
      <w:numFmt w:val="lowerRoman"/>
      <w:lvlText w:val="%3."/>
      <w:lvlJc w:val="right"/>
      <w:pPr>
        <w:ind w:left="2160" w:hanging="180"/>
      </w:pPr>
    </w:lvl>
    <w:lvl w:ilvl="3" w:tplc="8E56ECD4">
      <w:start w:val="1"/>
      <w:numFmt w:val="decimal"/>
      <w:lvlText w:val="%4."/>
      <w:lvlJc w:val="left"/>
      <w:pPr>
        <w:ind w:left="2880" w:hanging="360"/>
      </w:pPr>
    </w:lvl>
    <w:lvl w:ilvl="4" w:tplc="14EAB4E4">
      <w:start w:val="1"/>
      <w:numFmt w:val="lowerLetter"/>
      <w:lvlText w:val="%5."/>
      <w:lvlJc w:val="left"/>
      <w:pPr>
        <w:ind w:left="3600" w:hanging="360"/>
      </w:pPr>
    </w:lvl>
    <w:lvl w:ilvl="5" w:tplc="1B1E9B18">
      <w:start w:val="1"/>
      <w:numFmt w:val="lowerRoman"/>
      <w:lvlText w:val="%6."/>
      <w:lvlJc w:val="right"/>
      <w:pPr>
        <w:ind w:left="4320" w:hanging="180"/>
      </w:pPr>
    </w:lvl>
    <w:lvl w:ilvl="6" w:tplc="5A4475B2">
      <w:start w:val="1"/>
      <w:numFmt w:val="decimal"/>
      <w:lvlText w:val="%7."/>
      <w:lvlJc w:val="left"/>
      <w:pPr>
        <w:ind w:left="5040" w:hanging="360"/>
      </w:pPr>
    </w:lvl>
    <w:lvl w:ilvl="7" w:tplc="B9DE16AC">
      <w:start w:val="1"/>
      <w:numFmt w:val="lowerLetter"/>
      <w:lvlText w:val="%8."/>
      <w:lvlJc w:val="left"/>
      <w:pPr>
        <w:ind w:left="5760" w:hanging="360"/>
      </w:pPr>
    </w:lvl>
    <w:lvl w:ilvl="8" w:tplc="1F44F876">
      <w:start w:val="1"/>
      <w:numFmt w:val="lowerRoman"/>
      <w:lvlText w:val="%9."/>
      <w:lvlJc w:val="right"/>
      <w:pPr>
        <w:ind w:left="6480" w:hanging="180"/>
      </w:pPr>
    </w:lvl>
  </w:abstractNum>
  <w:abstractNum w:abstractNumId="14" w15:restartNumberingAfterBreak="0">
    <w:nsid w:val="4F541F2C"/>
    <w:multiLevelType w:val="hybridMultilevel"/>
    <w:tmpl w:val="8910C73E"/>
    <w:lvl w:ilvl="0" w:tplc="215E80AA">
      <w:start w:val="1"/>
      <w:numFmt w:val="decimal"/>
      <w:lvlText w:val="%1."/>
      <w:lvlJc w:val="left"/>
      <w:pPr>
        <w:ind w:left="720" w:hanging="360"/>
      </w:pPr>
    </w:lvl>
    <w:lvl w:ilvl="1" w:tplc="6E96D400">
      <w:start w:val="1"/>
      <w:numFmt w:val="lowerLetter"/>
      <w:lvlText w:val="%2."/>
      <w:lvlJc w:val="left"/>
      <w:pPr>
        <w:ind w:left="1440" w:hanging="360"/>
      </w:pPr>
    </w:lvl>
    <w:lvl w:ilvl="2" w:tplc="B2EC8D3E">
      <w:start w:val="1"/>
      <w:numFmt w:val="lowerRoman"/>
      <w:lvlText w:val="%3."/>
      <w:lvlJc w:val="right"/>
      <w:pPr>
        <w:ind w:left="2160" w:hanging="180"/>
      </w:pPr>
    </w:lvl>
    <w:lvl w:ilvl="3" w:tplc="0ADE27CA">
      <w:start w:val="1"/>
      <w:numFmt w:val="decimal"/>
      <w:lvlText w:val="%4."/>
      <w:lvlJc w:val="left"/>
      <w:pPr>
        <w:ind w:left="2880" w:hanging="360"/>
      </w:pPr>
    </w:lvl>
    <w:lvl w:ilvl="4" w:tplc="B8D445B6">
      <w:start w:val="1"/>
      <w:numFmt w:val="lowerLetter"/>
      <w:lvlText w:val="%5."/>
      <w:lvlJc w:val="left"/>
      <w:pPr>
        <w:ind w:left="3600" w:hanging="360"/>
      </w:pPr>
    </w:lvl>
    <w:lvl w:ilvl="5" w:tplc="BEEC0AA4">
      <w:start w:val="1"/>
      <w:numFmt w:val="lowerRoman"/>
      <w:lvlText w:val="%6."/>
      <w:lvlJc w:val="right"/>
      <w:pPr>
        <w:ind w:left="4320" w:hanging="180"/>
      </w:pPr>
    </w:lvl>
    <w:lvl w:ilvl="6" w:tplc="8228C1EE">
      <w:start w:val="1"/>
      <w:numFmt w:val="decimal"/>
      <w:lvlText w:val="%7."/>
      <w:lvlJc w:val="left"/>
      <w:pPr>
        <w:ind w:left="5040" w:hanging="360"/>
      </w:pPr>
    </w:lvl>
    <w:lvl w:ilvl="7" w:tplc="3AF8C250">
      <w:start w:val="1"/>
      <w:numFmt w:val="lowerLetter"/>
      <w:lvlText w:val="%8."/>
      <w:lvlJc w:val="left"/>
      <w:pPr>
        <w:ind w:left="5760" w:hanging="360"/>
      </w:pPr>
    </w:lvl>
    <w:lvl w:ilvl="8" w:tplc="F8E65B6A">
      <w:start w:val="1"/>
      <w:numFmt w:val="lowerRoman"/>
      <w:lvlText w:val="%9."/>
      <w:lvlJc w:val="right"/>
      <w:pPr>
        <w:ind w:left="6480" w:hanging="180"/>
      </w:pPr>
    </w:lvl>
  </w:abstractNum>
  <w:abstractNum w:abstractNumId="15" w15:restartNumberingAfterBreak="0">
    <w:nsid w:val="56BA7E12"/>
    <w:multiLevelType w:val="hybridMultilevel"/>
    <w:tmpl w:val="6430ED68"/>
    <w:lvl w:ilvl="0" w:tplc="5E4021BA">
      <w:start w:val="1"/>
      <w:numFmt w:val="decimal"/>
      <w:lvlText w:val="%1."/>
      <w:lvlJc w:val="left"/>
      <w:pPr>
        <w:ind w:left="720" w:hanging="360"/>
      </w:pPr>
    </w:lvl>
    <w:lvl w:ilvl="1" w:tplc="41442E7E">
      <w:start w:val="1"/>
      <w:numFmt w:val="lowerLetter"/>
      <w:lvlText w:val="%2."/>
      <w:lvlJc w:val="left"/>
      <w:pPr>
        <w:ind w:left="1440" w:hanging="360"/>
      </w:pPr>
    </w:lvl>
    <w:lvl w:ilvl="2" w:tplc="161A3834">
      <w:start w:val="1"/>
      <w:numFmt w:val="lowerRoman"/>
      <w:lvlText w:val="%3."/>
      <w:lvlJc w:val="right"/>
      <w:pPr>
        <w:ind w:left="2160" w:hanging="180"/>
      </w:pPr>
    </w:lvl>
    <w:lvl w:ilvl="3" w:tplc="A3848BCC">
      <w:start w:val="1"/>
      <w:numFmt w:val="decimal"/>
      <w:lvlText w:val="%4."/>
      <w:lvlJc w:val="left"/>
      <w:pPr>
        <w:ind w:left="2880" w:hanging="360"/>
      </w:pPr>
    </w:lvl>
    <w:lvl w:ilvl="4" w:tplc="953EE53E">
      <w:start w:val="1"/>
      <w:numFmt w:val="lowerLetter"/>
      <w:lvlText w:val="%5."/>
      <w:lvlJc w:val="left"/>
      <w:pPr>
        <w:ind w:left="3600" w:hanging="360"/>
      </w:pPr>
    </w:lvl>
    <w:lvl w:ilvl="5" w:tplc="0FA463AE">
      <w:start w:val="1"/>
      <w:numFmt w:val="lowerRoman"/>
      <w:lvlText w:val="%6."/>
      <w:lvlJc w:val="right"/>
      <w:pPr>
        <w:ind w:left="4320" w:hanging="180"/>
      </w:pPr>
    </w:lvl>
    <w:lvl w:ilvl="6" w:tplc="9EEEAB7E">
      <w:start w:val="1"/>
      <w:numFmt w:val="decimal"/>
      <w:lvlText w:val="%7."/>
      <w:lvlJc w:val="left"/>
      <w:pPr>
        <w:ind w:left="5040" w:hanging="360"/>
      </w:pPr>
    </w:lvl>
    <w:lvl w:ilvl="7" w:tplc="A532DE9E">
      <w:start w:val="1"/>
      <w:numFmt w:val="lowerLetter"/>
      <w:lvlText w:val="%8."/>
      <w:lvlJc w:val="left"/>
      <w:pPr>
        <w:ind w:left="5760" w:hanging="360"/>
      </w:pPr>
    </w:lvl>
    <w:lvl w:ilvl="8" w:tplc="CFE879E4">
      <w:start w:val="1"/>
      <w:numFmt w:val="lowerRoman"/>
      <w:lvlText w:val="%9."/>
      <w:lvlJc w:val="right"/>
      <w:pPr>
        <w:ind w:left="6480" w:hanging="180"/>
      </w:pPr>
    </w:lvl>
  </w:abstractNum>
  <w:abstractNum w:abstractNumId="16" w15:restartNumberingAfterBreak="0">
    <w:nsid w:val="57A8D529"/>
    <w:multiLevelType w:val="hybridMultilevel"/>
    <w:tmpl w:val="6210558E"/>
    <w:lvl w:ilvl="0" w:tplc="81C4A586">
      <w:start w:val="1"/>
      <w:numFmt w:val="decimal"/>
      <w:lvlText w:val="%1."/>
      <w:lvlJc w:val="left"/>
      <w:pPr>
        <w:ind w:left="720" w:hanging="360"/>
      </w:pPr>
    </w:lvl>
    <w:lvl w:ilvl="1" w:tplc="87DA449E">
      <w:start w:val="1"/>
      <w:numFmt w:val="lowerLetter"/>
      <w:lvlText w:val="%2."/>
      <w:lvlJc w:val="left"/>
      <w:pPr>
        <w:ind w:left="1440" w:hanging="360"/>
      </w:pPr>
    </w:lvl>
    <w:lvl w:ilvl="2" w:tplc="C64492D8">
      <w:start w:val="1"/>
      <w:numFmt w:val="lowerRoman"/>
      <w:lvlText w:val="%3."/>
      <w:lvlJc w:val="right"/>
      <w:pPr>
        <w:ind w:left="2160" w:hanging="180"/>
      </w:pPr>
    </w:lvl>
    <w:lvl w:ilvl="3" w:tplc="F77E6176">
      <w:start w:val="1"/>
      <w:numFmt w:val="decimal"/>
      <w:lvlText w:val="%4."/>
      <w:lvlJc w:val="left"/>
      <w:pPr>
        <w:ind w:left="2880" w:hanging="360"/>
      </w:pPr>
    </w:lvl>
    <w:lvl w:ilvl="4" w:tplc="520AA75C">
      <w:start w:val="1"/>
      <w:numFmt w:val="lowerLetter"/>
      <w:lvlText w:val="%5."/>
      <w:lvlJc w:val="left"/>
      <w:pPr>
        <w:ind w:left="3600" w:hanging="360"/>
      </w:pPr>
    </w:lvl>
    <w:lvl w:ilvl="5" w:tplc="DE16B472">
      <w:start w:val="1"/>
      <w:numFmt w:val="lowerRoman"/>
      <w:lvlText w:val="%6."/>
      <w:lvlJc w:val="right"/>
      <w:pPr>
        <w:ind w:left="4320" w:hanging="180"/>
      </w:pPr>
    </w:lvl>
    <w:lvl w:ilvl="6" w:tplc="2D0EDAA8">
      <w:start w:val="1"/>
      <w:numFmt w:val="decimal"/>
      <w:lvlText w:val="%7."/>
      <w:lvlJc w:val="left"/>
      <w:pPr>
        <w:ind w:left="5040" w:hanging="360"/>
      </w:pPr>
    </w:lvl>
    <w:lvl w:ilvl="7" w:tplc="DEAE47D0">
      <w:start w:val="1"/>
      <w:numFmt w:val="lowerLetter"/>
      <w:lvlText w:val="%8."/>
      <w:lvlJc w:val="left"/>
      <w:pPr>
        <w:ind w:left="5760" w:hanging="360"/>
      </w:pPr>
    </w:lvl>
    <w:lvl w:ilvl="8" w:tplc="47B2E1EE">
      <w:start w:val="1"/>
      <w:numFmt w:val="lowerRoman"/>
      <w:lvlText w:val="%9."/>
      <w:lvlJc w:val="right"/>
      <w:pPr>
        <w:ind w:left="6480" w:hanging="180"/>
      </w:pPr>
    </w:lvl>
  </w:abstractNum>
  <w:abstractNum w:abstractNumId="17" w15:restartNumberingAfterBreak="0">
    <w:nsid w:val="5BF67607"/>
    <w:multiLevelType w:val="hybridMultilevel"/>
    <w:tmpl w:val="BF9A1106"/>
    <w:lvl w:ilvl="0" w:tplc="87EE2FF4">
      <w:start w:val="1"/>
      <w:numFmt w:val="decimal"/>
      <w:lvlText w:val="%1."/>
      <w:lvlJc w:val="left"/>
      <w:pPr>
        <w:ind w:left="720" w:hanging="360"/>
      </w:pPr>
    </w:lvl>
    <w:lvl w:ilvl="1" w:tplc="E88A7294">
      <w:start w:val="1"/>
      <w:numFmt w:val="lowerLetter"/>
      <w:lvlText w:val="%2."/>
      <w:lvlJc w:val="left"/>
      <w:pPr>
        <w:ind w:left="1440" w:hanging="360"/>
      </w:pPr>
    </w:lvl>
    <w:lvl w:ilvl="2" w:tplc="FD72A24A">
      <w:start w:val="1"/>
      <w:numFmt w:val="lowerRoman"/>
      <w:lvlText w:val="%3."/>
      <w:lvlJc w:val="right"/>
      <w:pPr>
        <w:ind w:left="2160" w:hanging="180"/>
      </w:pPr>
    </w:lvl>
    <w:lvl w:ilvl="3" w:tplc="79FC2152">
      <w:start w:val="1"/>
      <w:numFmt w:val="decimal"/>
      <w:lvlText w:val="%4."/>
      <w:lvlJc w:val="left"/>
      <w:pPr>
        <w:ind w:left="2880" w:hanging="360"/>
      </w:pPr>
    </w:lvl>
    <w:lvl w:ilvl="4" w:tplc="A3244AC0">
      <w:start w:val="1"/>
      <w:numFmt w:val="lowerLetter"/>
      <w:lvlText w:val="%5."/>
      <w:lvlJc w:val="left"/>
      <w:pPr>
        <w:ind w:left="3600" w:hanging="360"/>
      </w:pPr>
    </w:lvl>
    <w:lvl w:ilvl="5" w:tplc="382EA638">
      <w:start w:val="1"/>
      <w:numFmt w:val="lowerRoman"/>
      <w:lvlText w:val="%6."/>
      <w:lvlJc w:val="right"/>
      <w:pPr>
        <w:ind w:left="4320" w:hanging="180"/>
      </w:pPr>
    </w:lvl>
    <w:lvl w:ilvl="6" w:tplc="350C8D86">
      <w:start w:val="1"/>
      <w:numFmt w:val="decimal"/>
      <w:lvlText w:val="%7."/>
      <w:lvlJc w:val="left"/>
      <w:pPr>
        <w:ind w:left="5040" w:hanging="360"/>
      </w:pPr>
    </w:lvl>
    <w:lvl w:ilvl="7" w:tplc="C21EAD92">
      <w:start w:val="1"/>
      <w:numFmt w:val="lowerLetter"/>
      <w:lvlText w:val="%8."/>
      <w:lvlJc w:val="left"/>
      <w:pPr>
        <w:ind w:left="5760" w:hanging="360"/>
      </w:pPr>
    </w:lvl>
    <w:lvl w:ilvl="8" w:tplc="409C0314">
      <w:start w:val="1"/>
      <w:numFmt w:val="lowerRoman"/>
      <w:lvlText w:val="%9."/>
      <w:lvlJc w:val="right"/>
      <w:pPr>
        <w:ind w:left="6480" w:hanging="180"/>
      </w:pPr>
    </w:lvl>
  </w:abstractNum>
  <w:abstractNum w:abstractNumId="18" w15:restartNumberingAfterBreak="0">
    <w:nsid w:val="5CCAA39C"/>
    <w:multiLevelType w:val="hybridMultilevel"/>
    <w:tmpl w:val="A6CEE172"/>
    <w:lvl w:ilvl="0" w:tplc="675A5286">
      <w:start w:val="1"/>
      <w:numFmt w:val="decimal"/>
      <w:lvlText w:val="%1."/>
      <w:lvlJc w:val="left"/>
      <w:pPr>
        <w:ind w:left="720" w:hanging="360"/>
      </w:pPr>
    </w:lvl>
    <w:lvl w:ilvl="1" w:tplc="36E206D8">
      <w:start w:val="1"/>
      <w:numFmt w:val="lowerLetter"/>
      <w:lvlText w:val="%2."/>
      <w:lvlJc w:val="left"/>
      <w:pPr>
        <w:ind w:left="1440" w:hanging="360"/>
      </w:pPr>
    </w:lvl>
    <w:lvl w:ilvl="2" w:tplc="DE82BB22">
      <w:start w:val="1"/>
      <w:numFmt w:val="lowerRoman"/>
      <w:lvlText w:val="%3."/>
      <w:lvlJc w:val="right"/>
      <w:pPr>
        <w:ind w:left="2160" w:hanging="180"/>
      </w:pPr>
    </w:lvl>
    <w:lvl w:ilvl="3" w:tplc="B6ECEE78">
      <w:start w:val="1"/>
      <w:numFmt w:val="decimal"/>
      <w:lvlText w:val="%4."/>
      <w:lvlJc w:val="left"/>
      <w:pPr>
        <w:ind w:left="2880" w:hanging="360"/>
      </w:pPr>
    </w:lvl>
    <w:lvl w:ilvl="4" w:tplc="18C0C6A4">
      <w:start w:val="1"/>
      <w:numFmt w:val="lowerLetter"/>
      <w:lvlText w:val="%5."/>
      <w:lvlJc w:val="left"/>
      <w:pPr>
        <w:ind w:left="3600" w:hanging="360"/>
      </w:pPr>
    </w:lvl>
    <w:lvl w:ilvl="5" w:tplc="092A13EC">
      <w:start w:val="1"/>
      <w:numFmt w:val="lowerRoman"/>
      <w:lvlText w:val="%6."/>
      <w:lvlJc w:val="right"/>
      <w:pPr>
        <w:ind w:left="4320" w:hanging="180"/>
      </w:pPr>
    </w:lvl>
    <w:lvl w:ilvl="6" w:tplc="A9C68A30">
      <w:start w:val="1"/>
      <w:numFmt w:val="decimal"/>
      <w:lvlText w:val="%7."/>
      <w:lvlJc w:val="left"/>
      <w:pPr>
        <w:ind w:left="5040" w:hanging="360"/>
      </w:pPr>
    </w:lvl>
    <w:lvl w:ilvl="7" w:tplc="D2349D44">
      <w:start w:val="1"/>
      <w:numFmt w:val="lowerLetter"/>
      <w:lvlText w:val="%8."/>
      <w:lvlJc w:val="left"/>
      <w:pPr>
        <w:ind w:left="5760" w:hanging="360"/>
      </w:pPr>
    </w:lvl>
    <w:lvl w:ilvl="8" w:tplc="A2041EAC">
      <w:start w:val="1"/>
      <w:numFmt w:val="lowerRoman"/>
      <w:lvlText w:val="%9."/>
      <w:lvlJc w:val="right"/>
      <w:pPr>
        <w:ind w:left="6480" w:hanging="180"/>
      </w:pPr>
    </w:lvl>
  </w:abstractNum>
  <w:abstractNum w:abstractNumId="19" w15:restartNumberingAfterBreak="0">
    <w:nsid w:val="62F83B3D"/>
    <w:multiLevelType w:val="hybridMultilevel"/>
    <w:tmpl w:val="2C148394"/>
    <w:lvl w:ilvl="0" w:tplc="56CA1FCE">
      <w:start w:val="1"/>
      <w:numFmt w:val="decimal"/>
      <w:lvlText w:val="%1."/>
      <w:lvlJc w:val="left"/>
      <w:pPr>
        <w:ind w:left="720" w:hanging="360"/>
      </w:pPr>
    </w:lvl>
    <w:lvl w:ilvl="1" w:tplc="831C6B22">
      <w:start w:val="1"/>
      <w:numFmt w:val="lowerLetter"/>
      <w:lvlText w:val="%2."/>
      <w:lvlJc w:val="left"/>
      <w:pPr>
        <w:ind w:left="1440" w:hanging="360"/>
      </w:pPr>
    </w:lvl>
    <w:lvl w:ilvl="2" w:tplc="5A70CE48">
      <w:start w:val="1"/>
      <w:numFmt w:val="lowerRoman"/>
      <w:lvlText w:val="%3."/>
      <w:lvlJc w:val="right"/>
      <w:pPr>
        <w:ind w:left="2160" w:hanging="180"/>
      </w:pPr>
    </w:lvl>
    <w:lvl w:ilvl="3" w:tplc="563EF658">
      <w:start w:val="1"/>
      <w:numFmt w:val="decimal"/>
      <w:lvlText w:val="%4."/>
      <w:lvlJc w:val="left"/>
      <w:pPr>
        <w:ind w:left="2880" w:hanging="360"/>
      </w:pPr>
    </w:lvl>
    <w:lvl w:ilvl="4" w:tplc="524EFC58">
      <w:start w:val="1"/>
      <w:numFmt w:val="lowerLetter"/>
      <w:lvlText w:val="%5."/>
      <w:lvlJc w:val="left"/>
      <w:pPr>
        <w:ind w:left="3600" w:hanging="360"/>
      </w:pPr>
    </w:lvl>
    <w:lvl w:ilvl="5" w:tplc="867E3936">
      <w:start w:val="1"/>
      <w:numFmt w:val="lowerRoman"/>
      <w:lvlText w:val="%6."/>
      <w:lvlJc w:val="right"/>
      <w:pPr>
        <w:ind w:left="4320" w:hanging="180"/>
      </w:pPr>
    </w:lvl>
    <w:lvl w:ilvl="6" w:tplc="5D9CBBC6">
      <w:start w:val="1"/>
      <w:numFmt w:val="decimal"/>
      <w:lvlText w:val="%7."/>
      <w:lvlJc w:val="left"/>
      <w:pPr>
        <w:ind w:left="5040" w:hanging="360"/>
      </w:pPr>
    </w:lvl>
    <w:lvl w:ilvl="7" w:tplc="3F66B368">
      <w:start w:val="1"/>
      <w:numFmt w:val="lowerLetter"/>
      <w:lvlText w:val="%8."/>
      <w:lvlJc w:val="left"/>
      <w:pPr>
        <w:ind w:left="5760" w:hanging="360"/>
      </w:pPr>
    </w:lvl>
    <w:lvl w:ilvl="8" w:tplc="47D05D14">
      <w:start w:val="1"/>
      <w:numFmt w:val="lowerRoman"/>
      <w:lvlText w:val="%9."/>
      <w:lvlJc w:val="right"/>
      <w:pPr>
        <w:ind w:left="6480" w:hanging="180"/>
      </w:pPr>
    </w:lvl>
  </w:abstractNum>
  <w:abstractNum w:abstractNumId="20" w15:restartNumberingAfterBreak="0">
    <w:nsid w:val="692441FF"/>
    <w:multiLevelType w:val="hybridMultilevel"/>
    <w:tmpl w:val="9156F5C0"/>
    <w:lvl w:ilvl="0" w:tplc="48F8C666">
      <w:start w:val="1"/>
      <w:numFmt w:val="decimal"/>
      <w:lvlText w:val="%1."/>
      <w:lvlJc w:val="left"/>
      <w:pPr>
        <w:ind w:left="720" w:hanging="360"/>
      </w:pPr>
    </w:lvl>
    <w:lvl w:ilvl="1" w:tplc="F0CEA6DE">
      <w:start w:val="1"/>
      <w:numFmt w:val="lowerLetter"/>
      <w:lvlText w:val="%2."/>
      <w:lvlJc w:val="left"/>
      <w:pPr>
        <w:ind w:left="1440" w:hanging="360"/>
      </w:pPr>
    </w:lvl>
    <w:lvl w:ilvl="2" w:tplc="2B8ABFCC">
      <w:start w:val="1"/>
      <w:numFmt w:val="lowerRoman"/>
      <w:lvlText w:val="%3."/>
      <w:lvlJc w:val="right"/>
      <w:pPr>
        <w:ind w:left="2160" w:hanging="180"/>
      </w:pPr>
    </w:lvl>
    <w:lvl w:ilvl="3" w:tplc="8E24987C">
      <w:start w:val="1"/>
      <w:numFmt w:val="decimal"/>
      <w:lvlText w:val="%4."/>
      <w:lvlJc w:val="left"/>
      <w:pPr>
        <w:ind w:left="2880" w:hanging="360"/>
      </w:pPr>
    </w:lvl>
    <w:lvl w:ilvl="4" w:tplc="50A658EA">
      <w:start w:val="1"/>
      <w:numFmt w:val="lowerLetter"/>
      <w:lvlText w:val="%5."/>
      <w:lvlJc w:val="left"/>
      <w:pPr>
        <w:ind w:left="3600" w:hanging="360"/>
      </w:pPr>
    </w:lvl>
    <w:lvl w:ilvl="5" w:tplc="5A32A514">
      <w:start w:val="1"/>
      <w:numFmt w:val="lowerRoman"/>
      <w:lvlText w:val="%6."/>
      <w:lvlJc w:val="right"/>
      <w:pPr>
        <w:ind w:left="4320" w:hanging="180"/>
      </w:pPr>
    </w:lvl>
    <w:lvl w:ilvl="6" w:tplc="5A141344">
      <w:start w:val="1"/>
      <w:numFmt w:val="decimal"/>
      <w:lvlText w:val="%7."/>
      <w:lvlJc w:val="left"/>
      <w:pPr>
        <w:ind w:left="5040" w:hanging="360"/>
      </w:pPr>
    </w:lvl>
    <w:lvl w:ilvl="7" w:tplc="751AFB5E">
      <w:start w:val="1"/>
      <w:numFmt w:val="lowerLetter"/>
      <w:lvlText w:val="%8."/>
      <w:lvlJc w:val="left"/>
      <w:pPr>
        <w:ind w:left="5760" w:hanging="360"/>
      </w:pPr>
    </w:lvl>
    <w:lvl w:ilvl="8" w:tplc="FF727D1E">
      <w:start w:val="1"/>
      <w:numFmt w:val="lowerRoman"/>
      <w:lvlText w:val="%9."/>
      <w:lvlJc w:val="right"/>
      <w:pPr>
        <w:ind w:left="6480" w:hanging="180"/>
      </w:pPr>
    </w:lvl>
  </w:abstractNum>
  <w:abstractNum w:abstractNumId="21" w15:restartNumberingAfterBreak="0">
    <w:nsid w:val="694D1BED"/>
    <w:multiLevelType w:val="hybridMultilevel"/>
    <w:tmpl w:val="5F00F170"/>
    <w:lvl w:ilvl="0" w:tplc="1A6044C0">
      <w:start w:val="1"/>
      <w:numFmt w:val="decimal"/>
      <w:lvlText w:val="%1."/>
      <w:lvlJc w:val="left"/>
      <w:pPr>
        <w:ind w:left="720" w:hanging="360"/>
      </w:pPr>
    </w:lvl>
    <w:lvl w:ilvl="1" w:tplc="C6BA6C38">
      <w:start w:val="1"/>
      <w:numFmt w:val="lowerLetter"/>
      <w:lvlText w:val="%2."/>
      <w:lvlJc w:val="left"/>
      <w:pPr>
        <w:ind w:left="1440" w:hanging="360"/>
      </w:pPr>
    </w:lvl>
    <w:lvl w:ilvl="2" w:tplc="30548ED2">
      <w:start w:val="1"/>
      <w:numFmt w:val="lowerRoman"/>
      <w:lvlText w:val="%3."/>
      <w:lvlJc w:val="right"/>
      <w:pPr>
        <w:ind w:left="2160" w:hanging="180"/>
      </w:pPr>
    </w:lvl>
    <w:lvl w:ilvl="3" w:tplc="6F8A94C8">
      <w:start w:val="1"/>
      <w:numFmt w:val="decimal"/>
      <w:lvlText w:val="%4."/>
      <w:lvlJc w:val="left"/>
      <w:pPr>
        <w:ind w:left="2880" w:hanging="360"/>
      </w:pPr>
    </w:lvl>
    <w:lvl w:ilvl="4" w:tplc="3C8087C0">
      <w:start w:val="1"/>
      <w:numFmt w:val="lowerLetter"/>
      <w:lvlText w:val="%5."/>
      <w:lvlJc w:val="left"/>
      <w:pPr>
        <w:ind w:left="3600" w:hanging="360"/>
      </w:pPr>
    </w:lvl>
    <w:lvl w:ilvl="5" w:tplc="48A423F0">
      <w:start w:val="1"/>
      <w:numFmt w:val="lowerRoman"/>
      <w:lvlText w:val="%6."/>
      <w:lvlJc w:val="right"/>
      <w:pPr>
        <w:ind w:left="4320" w:hanging="180"/>
      </w:pPr>
    </w:lvl>
    <w:lvl w:ilvl="6" w:tplc="0AB4DE98">
      <w:start w:val="1"/>
      <w:numFmt w:val="decimal"/>
      <w:lvlText w:val="%7."/>
      <w:lvlJc w:val="left"/>
      <w:pPr>
        <w:ind w:left="5040" w:hanging="360"/>
      </w:pPr>
    </w:lvl>
    <w:lvl w:ilvl="7" w:tplc="EE0CC064">
      <w:start w:val="1"/>
      <w:numFmt w:val="lowerLetter"/>
      <w:lvlText w:val="%8."/>
      <w:lvlJc w:val="left"/>
      <w:pPr>
        <w:ind w:left="5760" w:hanging="360"/>
      </w:pPr>
    </w:lvl>
    <w:lvl w:ilvl="8" w:tplc="3D3C91F0">
      <w:start w:val="1"/>
      <w:numFmt w:val="lowerRoman"/>
      <w:lvlText w:val="%9."/>
      <w:lvlJc w:val="right"/>
      <w:pPr>
        <w:ind w:left="6480" w:hanging="180"/>
      </w:pPr>
    </w:lvl>
  </w:abstractNum>
  <w:abstractNum w:abstractNumId="22" w15:restartNumberingAfterBreak="0">
    <w:nsid w:val="76F1EC44"/>
    <w:multiLevelType w:val="hybridMultilevel"/>
    <w:tmpl w:val="F7BCA574"/>
    <w:lvl w:ilvl="0" w:tplc="F4D65DB6">
      <w:start w:val="1"/>
      <w:numFmt w:val="decimal"/>
      <w:lvlText w:val="%1."/>
      <w:lvlJc w:val="left"/>
      <w:pPr>
        <w:ind w:left="720" w:hanging="360"/>
      </w:pPr>
    </w:lvl>
    <w:lvl w:ilvl="1" w:tplc="769CADF8">
      <w:start w:val="1"/>
      <w:numFmt w:val="lowerLetter"/>
      <w:lvlText w:val="%2."/>
      <w:lvlJc w:val="left"/>
      <w:pPr>
        <w:ind w:left="1440" w:hanging="360"/>
      </w:pPr>
    </w:lvl>
    <w:lvl w:ilvl="2" w:tplc="8C563700">
      <w:start w:val="1"/>
      <w:numFmt w:val="lowerRoman"/>
      <w:lvlText w:val="%3."/>
      <w:lvlJc w:val="right"/>
      <w:pPr>
        <w:ind w:left="2160" w:hanging="180"/>
      </w:pPr>
    </w:lvl>
    <w:lvl w:ilvl="3" w:tplc="4B78A106">
      <w:start w:val="1"/>
      <w:numFmt w:val="decimal"/>
      <w:lvlText w:val="%4."/>
      <w:lvlJc w:val="left"/>
      <w:pPr>
        <w:ind w:left="2880" w:hanging="360"/>
      </w:pPr>
    </w:lvl>
    <w:lvl w:ilvl="4" w:tplc="FC5A8BAC">
      <w:start w:val="1"/>
      <w:numFmt w:val="lowerLetter"/>
      <w:lvlText w:val="%5."/>
      <w:lvlJc w:val="left"/>
      <w:pPr>
        <w:ind w:left="3600" w:hanging="360"/>
      </w:pPr>
    </w:lvl>
    <w:lvl w:ilvl="5" w:tplc="DE4ED716">
      <w:start w:val="1"/>
      <w:numFmt w:val="lowerRoman"/>
      <w:lvlText w:val="%6."/>
      <w:lvlJc w:val="right"/>
      <w:pPr>
        <w:ind w:left="4320" w:hanging="180"/>
      </w:pPr>
    </w:lvl>
    <w:lvl w:ilvl="6" w:tplc="23DC240C">
      <w:start w:val="1"/>
      <w:numFmt w:val="decimal"/>
      <w:lvlText w:val="%7."/>
      <w:lvlJc w:val="left"/>
      <w:pPr>
        <w:ind w:left="5040" w:hanging="360"/>
      </w:pPr>
    </w:lvl>
    <w:lvl w:ilvl="7" w:tplc="520059CC">
      <w:start w:val="1"/>
      <w:numFmt w:val="lowerLetter"/>
      <w:lvlText w:val="%8."/>
      <w:lvlJc w:val="left"/>
      <w:pPr>
        <w:ind w:left="5760" w:hanging="360"/>
      </w:pPr>
    </w:lvl>
    <w:lvl w:ilvl="8" w:tplc="6300849A">
      <w:start w:val="1"/>
      <w:numFmt w:val="lowerRoman"/>
      <w:lvlText w:val="%9."/>
      <w:lvlJc w:val="right"/>
      <w:pPr>
        <w:ind w:left="6480" w:hanging="180"/>
      </w:pPr>
    </w:lvl>
  </w:abstractNum>
  <w:abstractNum w:abstractNumId="23" w15:restartNumberingAfterBreak="0">
    <w:nsid w:val="779FE41C"/>
    <w:multiLevelType w:val="hybridMultilevel"/>
    <w:tmpl w:val="EC643EF4"/>
    <w:lvl w:ilvl="0" w:tplc="AB52EDA2">
      <w:start w:val="1"/>
      <w:numFmt w:val="decimal"/>
      <w:lvlText w:val="%1."/>
      <w:lvlJc w:val="left"/>
      <w:pPr>
        <w:ind w:left="720" w:hanging="360"/>
      </w:pPr>
    </w:lvl>
    <w:lvl w:ilvl="1" w:tplc="04966CE0">
      <w:start w:val="1"/>
      <w:numFmt w:val="lowerLetter"/>
      <w:lvlText w:val="%2."/>
      <w:lvlJc w:val="left"/>
      <w:pPr>
        <w:ind w:left="1440" w:hanging="360"/>
      </w:pPr>
    </w:lvl>
    <w:lvl w:ilvl="2" w:tplc="70364B0E">
      <w:start w:val="1"/>
      <w:numFmt w:val="lowerRoman"/>
      <w:lvlText w:val="%3."/>
      <w:lvlJc w:val="right"/>
      <w:pPr>
        <w:ind w:left="2160" w:hanging="180"/>
      </w:pPr>
    </w:lvl>
    <w:lvl w:ilvl="3" w:tplc="D5EC67A2">
      <w:start w:val="1"/>
      <w:numFmt w:val="decimal"/>
      <w:lvlText w:val="%4."/>
      <w:lvlJc w:val="left"/>
      <w:pPr>
        <w:ind w:left="2880" w:hanging="360"/>
      </w:pPr>
    </w:lvl>
    <w:lvl w:ilvl="4" w:tplc="435A3C2A">
      <w:start w:val="1"/>
      <w:numFmt w:val="lowerLetter"/>
      <w:lvlText w:val="%5."/>
      <w:lvlJc w:val="left"/>
      <w:pPr>
        <w:ind w:left="3600" w:hanging="360"/>
      </w:pPr>
    </w:lvl>
    <w:lvl w:ilvl="5" w:tplc="9EB87532">
      <w:start w:val="1"/>
      <w:numFmt w:val="lowerRoman"/>
      <w:lvlText w:val="%6."/>
      <w:lvlJc w:val="right"/>
      <w:pPr>
        <w:ind w:left="4320" w:hanging="180"/>
      </w:pPr>
    </w:lvl>
    <w:lvl w:ilvl="6" w:tplc="967C7B16">
      <w:start w:val="1"/>
      <w:numFmt w:val="decimal"/>
      <w:lvlText w:val="%7."/>
      <w:lvlJc w:val="left"/>
      <w:pPr>
        <w:ind w:left="5040" w:hanging="360"/>
      </w:pPr>
    </w:lvl>
    <w:lvl w:ilvl="7" w:tplc="6714EA1C">
      <w:start w:val="1"/>
      <w:numFmt w:val="lowerLetter"/>
      <w:lvlText w:val="%8."/>
      <w:lvlJc w:val="left"/>
      <w:pPr>
        <w:ind w:left="5760" w:hanging="360"/>
      </w:pPr>
    </w:lvl>
    <w:lvl w:ilvl="8" w:tplc="E3327F7C">
      <w:start w:val="1"/>
      <w:numFmt w:val="lowerRoman"/>
      <w:lvlText w:val="%9."/>
      <w:lvlJc w:val="right"/>
      <w:pPr>
        <w:ind w:left="6480" w:hanging="180"/>
      </w:pPr>
    </w:lvl>
  </w:abstractNum>
  <w:abstractNum w:abstractNumId="24" w15:restartNumberingAfterBreak="0">
    <w:nsid w:val="7BE2972C"/>
    <w:multiLevelType w:val="hybridMultilevel"/>
    <w:tmpl w:val="2DC07ACA"/>
    <w:lvl w:ilvl="0" w:tplc="26422F9E">
      <w:start w:val="1"/>
      <w:numFmt w:val="decimal"/>
      <w:lvlText w:val="%1."/>
      <w:lvlJc w:val="left"/>
      <w:pPr>
        <w:ind w:left="720" w:hanging="360"/>
      </w:pPr>
    </w:lvl>
    <w:lvl w:ilvl="1" w:tplc="3B103B5A">
      <w:start w:val="1"/>
      <w:numFmt w:val="lowerLetter"/>
      <w:lvlText w:val="%2."/>
      <w:lvlJc w:val="left"/>
      <w:pPr>
        <w:ind w:left="1440" w:hanging="360"/>
      </w:pPr>
    </w:lvl>
    <w:lvl w:ilvl="2" w:tplc="39D40870">
      <w:start w:val="1"/>
      <w:numFmt w:val="lowerRoman"/>
      <w:lvlText w:val="%3."/>
      <w:lvlJc w:val="right"/>
      <w:pPr>
        <w:ind w:left="2160" w:hanging="180"/>
      </w:pPr>
    </w:lvl>
    <w:lvl w:ilvl="3" w:tplc="00D42CFC">
      <w:start w:val="1"/>
      <w:numFmt w:val="decimal"/>
      <w:lvlText w:val="%4."/>
      <w:lvlJc w:val="left"/>
      <w:pPr>
        <w:ind w:left="2880" w:hanging="360"/>
      </w:pPr>
    </w:lvl>
    <w:lvl w:ilvl="4" w:tplc="1250F216">
      <w:start w:val="1"/>
      <w:numFmt w:val="lowerLetter"/>
      <w:lvlText w:val="%5."/>
      <w:lvlJc w:val="left"/>
      <w:pPr>
        <w:ind w:left="3600" w:hanging="360"/>
      </w:pPr>
    </w:lvl>
    <w:lvl w:ilvl="5" w:tplc="C57E1DA2">
      <w:start w:val="1"/>
      <w:numFmt w:val="lowerRoman"/>
      <w:lvlText w:val="%6."/>
      <w:lvlJc w:val="right"/>
      <w:pPr>
        <w:ind w:left="4320" w:hanging="180"/>
      </w:pPr>
    </w:lvl>
    <w:lvl w:ilvl="6" w:tplc="34B6B19C">
      <w:start w:val="1"/>
      <w:numFmt w:val="decimal"/>
      <w:lvlText w:val="%7."/>
      <w:lvlJc w:val="left"/>
      <w:pPr>
        <w:ind w:left="5040" w:hanging="360"/>
      </w:pPr>
    </w:lvl>
    <w:lvl w:ilvl="7" w:tplc="230E5470">
      <w:start w:val="1"/>
      <w:numFmt w:val="lowerLetter"/>
      <w:lvlText w:val="%8."/>
      <w:lvlJc w:val="left"/>
      <w:pPr>
        <w:ind w:left="5760" w:hanging="360"/>
      </w:pPr>
    </w:lvl>
    <w:lvl w:ilvl="8" w:tplc="DC32EF78">
      <w:start w:val="1"/>
      <w:numFmt w:val="lowerRoman"/>
      <w:lvlText w:val="%9."/>
      <w:lvlJc w:val="right"/>
      <w:pPr>
        <w:ind w:left="6480" w:hanging="180"/>
      </w:pPr>
    </w:lvl>
  </w:abstractNum>
  <w:num w:numId="1" w16cid:durableId="180823545">
    <w:abstractNumId w:val="19"/>
  </w:num>
  <w:num w:numId="2" w16cid:durableId="1978340646">
    <w:abstractNumId w:val="20"/>
  </w:num>
  <w:num w:numId="3" w16cid:durableId="1766729901">
    <w:abstractNumId w:val="16"/>
  </w:num>
  <w:num w:numId="4" w16cid:durableId="1540238986">
    <w:abstractNumId w:val="9"/>
  </w:num>
  <w:num w:numId="5" w16cid:durableId="1192108501">
    <w:abstractNumId w:val="15"/>
  </w:num>
  <w:num w:numId="6" w16cid:durableId="846288407">
    <w:abstractNumId w:val="13"/>
  </w:num>
  <w:num w:numId="7" w16cid:durableId="1275207818">
    <w:abstractNumId w:val="24"/>
  </w:num>
  <w:num w:numId="8" w16cid:durableId="1731806126">
    <w:abstractNumId w:val="22"/>
  </w:num>
  <w:num w:numId="9" w16cid:durableId="1100637269">
    <w:abstractNumId w:val="10"/>
  </w:num>
  <w:num w:numId="10" w16cid:durableId="153030463">
    <w:abstractNumId w:val="17"/>
  </w:num>
  <w:num w:numId="11" w16cid:durableId="1291977253">
    <w:abstractNumId w:val="18"/>
  </w:num>
  <w:num w:numId="12" w16cid:durableId="1179352445">
    <w:abstractNumId w:val="14"/>
  </w:num>
  <w:num w:numId="13" w16cid:durableId="244998093">
    <w:abstractNumId w:val="23"/>
  </w:num>
  <w:num w:numId="14" w16cid:durableId="1567498549">
    <w:abstractNumId w:val="12"/>
  </w:num>
  <w:num w:numId="15" w16cid:durableId="872571405">
    <w:abstractNumId w:val="21"/>
  </w:num>
  <w:num w:numId="16" w16cid:durableId="1380666476">
    <w:abstractNumId w:val="11"/>
  </w:num>
  <w:num w:numId="17" w16cid:durableId="571702769">
    <w:abstractNumId w:val="8"/>
  </w:num>
  <w:num w:numId="18" w16cid:durableId="699863337">
    <w:abstractNumId w:val="6"/>
  </w:num>
  <w:num w:numId="19" w16cid:durableId="411664289">
    <w:abstractNumId w:val="5"/>
  </w:num>
  <w:num w:numId="20" w16cid:durableId="2034915489">
    <w:abstractNumId w:val="4"/>
  </w:num>
  <w:num w:numId="21" w16cid:durableId="157113485">
    <w:abstractNumId w:val="7"/>
  </w:num>
  <w:num w:numId="22" w16cid:durableId="115373410">
    <w:abstractNumId w:val="3"/>
  </w:num>
  <w:num w:numId="23" w16cid:durableId="660157242">
    <w:abstractNumId w:val="2"/>
  </w:num>
  <w:num w:numId="24" w16cid:durableId="1148668206">
    <w:abstractNumId w:val="1"/>
  </w:num>
  <w:num w:numId="25" w16cid:durableId="154042984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a HAKLUK">
    <w15:presenceInfo w15:providerId="AD" w15:userId="S::JM@KancelariaGMLEGAL.onmicrosoft.com::9a7aedc3-960b-41b9-99d2-5ed735214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DB7"/>
    <w:rsid w:val="0006063C"/>
    <w:rsid w:val="000B7C10"/>
    <w:rsid w:val="0015074B"/>
    <w:rsid w:val="0029639D"/>
    <w:rsid w:val="002D584E"/>
    <w:rsid w:val="00326F90"/>
    <w:rsid w:val="003F556C"/>
    <w:rsid w:val="00434372"/>
    <w:rsid w:val="00442591"/>
    <w:rsid w:val="004B5B5B"/>
    <w:rsid w:val="004B7055"/>
    <w:rsid w:val="0051924E"/>
    <w:rsid w:val="0067071B"/>
    <w:rsid w:val="00690E16"/>
    <w:rsid w:val="00727EB6"/>
    <w:rsid w:val="00852002"/>
    <w:rsid w:val="008A6564"/>
    <w:rsid w:val="009D2BC1"/>
    <w:rsid w:val="00A103CE"/>
    <w:rsid w:val="00A76943"/>
    <w:rsid w:val="00AA1D8D"/>
    <w:rsid w:val="00AB757E"/>
    <w:rsid w:val="00AF3279"/>
    <w:rsid w:val="00B47730"/>
    <w:rsid w:val="00B55F6A"/>
    <w:rsid w:val="00C14B73"/>
    <w:rsid w:val="00C5620B"/>
    <w:rsid w:val="00C90003"/>
    <w:rsid w:val="00CB0664"/>
    <w:rsid w:val="00CF57FF"/>
    <w:rsid w:val="00D8C119"/>
    <w:rsid w:val="00DA4CF6"/>
    <w:rsid w:val="00F234B1"/>
    <w:rsid w:val="00FA23B7"/>
    <w:rsid w:val="00FC693F"/>
    <w:rsid w:val="014D2F7B"/>
    <w:rsid w:val="0161B5A2"/>
    <w:rsid w:val="01A60F9E"/>
    <w:rsid w:val="01AAFF36"/>
    <w:rsid w:val="01AC3273"/>
    <w:rsid w:val="01AEEAEF"/>
    <w:rsid w:val="01E4D142"/>
    <w:rsid w:val="01EBBCEB"/>
    <w:rsid w:val="01F58FB2"/>
    <w:rsid w:val="0210A450"/>
    <w:rsid w:val="02CA0923"/>
    <w:rsid w:val="02DF6896"/>
    <w:rsid w:val="03EB092B"/>
    <w:rsid w:val="040BADE7"/>
    <w:rsid w:val="040BFF00"/>
    <w:rsid w:val="040C03EF"/>
    <w:rsid w:val="04AB6426"/>
    <w:rsid w:val="04D98BAD"/>
    <w:rsid w:val="04D9EB9E"/>
    <w:rsid w:val="04DF9762"/>
    <w:rsid w:val="05C6737C"/>
    <w:rsid w:val="0655DD08"/>
    <w:rsid w:val="069ACBB3"/>
    <w:rsid w:val="07090287"/>
    <w:rsid w:val="074907C4"/>
    <w:rsid w:val="082A2172"/>
    <w:rsid w:val="086D9760"/>
    <w:rsid w:val="08E1781B"/>
    <w:rsid w:val="09034E6D"/>
    <w:rsid w:val="095DF2C9"/>
    <w:rsid w:val="09E86676"/>
    <w:rsid w:val="0A03E235"/>
    <w:rsid w:val="0A1A2D23"/>
    <w:rsid w:val="0A2BB8F9"/>
    <w:rsid w:val="0A492F58"/>
    <w:rsid w:val="0A5FF36E"/>
    <w:rsid w:val="0AA07BB0"/>
    <w:rsid w:val="0AE3BADA"/>
    <w:rsid w:val="0B1907A8"/>
    <w:rsid w:val="0B4E23C3"/>
    <w:rsid w:val="0BB7EC9E"/>
    <w:rsid w:val="0BC3F508"/>
    <w:rsid w:val="0BC9C588"/>
    <w:rsid w:val="0BF007FC"/>
    <w:rsid w:val="0C035B6B"/>
    <w:rsid w:val="0F7C34D0"/>
    <w:rsid w:val="0FAB0813"/>
    <w:rsid w:val="0FDE2CD6"/>
    <w:rsid w:val="0FE1A468"/>
    <w:rsid w:val="0FE6551A"/>
    <w:rsid w:val="101047D7"/>
    <w:rsid w:val="1017CBBC"/>
    <w:rsid w:val="1045B76A"/>
    <w:rsid w:val="104A3701"/>
    <w:rsid w:val="10CA02F8"/>
    <w:rsid w:val="110267F6"/>
    <w:rsid w:val="1124C581"/>
    <w:rsid w:val="11637B49"/>
    <w:rsid w:val="11658414"/>
    <w:rsid w:val="1169462F"/>
    <w:rsid w:val="1180163A"/>
    <w:rsid w:val="119C6D51"/>
    <w:rsid w:val="11E8EB23"/>
    <w:rsid w:val="11ECC533"/>
    <w:rsid w:val="120EF89D"/>
    <w:rsid w:val="1236EE3E"/>
    <w:rsid w:val="125705E1"/>
    <w:rsid w:val="12598F46"/>
    <w:rsid w:val="126CEAE1"/>
    <w:rsid w:val="12772347"/>
    <w:rsid w:val="1355B6F7"/>
    <w:rsid w:val="144CBDE7"/>
    <w:rsid w:val="14F697E9"/>
    <w:rsid w:val="1503CC94"/>
    <w:rsid w:val="1623848A"/>
    <w:rsid w:val="167AD16E"/>
    <w:rsid w:val="170A84A3"/>
    <w:rsid w:val="1772535F"/>
    <w:rsid w:val="17BF587D"/>
    <w:rsid w:val="17CACB8C"/>
    <w:rsid w:val="17ED2747"/>
    <w:rsid w:val="184F5128"/>
    <w:rsid w:val="18C23053"/>
    <w:rsid w:val="18CC5758"/>
    <w:rsid w:val="197C10CC"/>
    <w:rsid w:val="1988583F"/>
    <w:rsid w:val="19BD2E26"/>
    <w:rsid w:val="19C791F5"/>
    <w:rsid w:val="1A388BAC"/>
    <w:rsid w:val="1A430216"/>
    <w:rsid w:val="1AFBA6F4"/>
    <w:rsid w:val="1B8B8970"/>
    <w:rsid w:val="1BCA0E71"/>
    <w:rsid w:val="1C541CC5"/>
    <w:rsid w:val="1C754D5A"/>
    <w:rsid w:val="1CF8C956"/>
    <w:rsid w:val="1D00560A"/>
    <w:rsid w:val="1D4D0516"/>
    <w:rsid w:val="1DBB1422"/>
    <w:rsid w:val="1DDC330A"/>
    <w:rsid w:val="1DEF4F55"/>
    <w:rsid w:val="1E540A4F"/>
    <w:rsid w:val="1ED99345"/>
    <w:rsid w:val="1F475027"/>
    <w:rsid w:val="1F7C19B5"/>
    <w:rsid w:val="1F9C2FEB"/>
    <w:rsid w:val="1FAB4BA8"/>
    <w:rsid w:val="1FF8FDC3"/>
    <w:rsid w:val="218B5B8E"/>
    <w:rsid w:val="21AD7579"/>
    <w:rsid w:val="21AE630E"/>
    <w:rsid w:val="21D03B3E"/>
    <w:rsid w:val="21EA6382"/>
    <w:rsid w:val="2223E01A"/>
    <w:rsid w:val="22259583"/>
    <w:rsid w:val="228F37AB"/>
    <w:rsid w:val="22A6DB99"/>
    <w:rsid w:val="23619DCC"/>
    <w:rsid w:val="237DF0A9"/>
    <w:rsid w:val="23EFFC12"/>
    <w:rsid w:val="243EEEEA"/>
    <w:rsid w:val="24A74827"/>
    <w:rsid w:val="24E6EC9E"/>
    <w:rsid w:val="24F1FD54"/>
    <w:rsid w:val="2574C73E"/>
    <w:rsid w:val="25A7621D"/>
    <w:rsid w:val="25DD6C5F"/>
    <w:rsid w:val="25EC1D14"/>
    <w:rsid w:val="268C12E0"/>
    <w:rsid w:val="26B97C78"/>
    <w:rsid w:val="27728368"/>
    <w:rsid w:val="2903298C"/>
    <w:rsid w:val="29051965"/>
    <w:rsid w:val="2943E85E"/>
    <w:rsid w:val="2951B36D"/>
    <w:rsid w:val="296457D9"/>
    <w:rsid w:val="29853BC1"/>
    <w:rsid w:val="2996E42C"/>
    <w:rsid w:val="29CCA7C9"/>
    <w:rsid w:val="2A094132"/>
    <w:rsid w:val="2AA51A28"/>
    <w:rsid w:val="2AE37D37"/>
    <w:rsid w:val="2AE79A95"/>
    <w:rsid w:val="2B3179DC"/>
    <w:rsid w:val="2BC34F34"/>
    <w:rsid w:val="2BE1C844"/>
    <w:rsid w:val="2BFC2F58"/>
    <w:rsid w:val="2C82BB62"/>
    <w:rsid w:val="2CE6EC49"/>
    <w:rsid w:val="2D05BF15"/>
    <w:rsid w:val="2D3473D4"/>
    <w:rsid w:val="2DB9D7AD"/>
    <w:rsid w:val="2DCB50A3"/>
    <w:rsid w:val="2DEDFC4F"/>
    <w:rsid w:val="2E12C66A"/>
    <w:rsid w:val="2E5E471E"/>
    <w:rsid w:val="2EADB364"/>
    <w:rsid w:val="2ED6CF69"/>
    <w:rsid w:val="2EDF1EB0"/>
    <w:rsid w:val="2F0A4533"/>
    <w:rsid w:val="2F48BB51"/>
    <w:rsid w:val="2F4F1B49"/>
    <w:rsid w:val="2F58C8D8"/>
    <w:rsid w:val="2FEE856E"/>
    <w:rsid w:val="30B00002"/>
    <w:rsid w:val="30E8E4A5"/>
    <w:rsid w:val="314B8193"/>
    <w:rsid w:val="31797173"/>
    <w:rsid w:val="323CFFFA"/>
    <w:rsid w:val="3250E914"/>
    <w:rsid w:val="32AEE8A1"/>
    <w:rsid w:val="32E914F0"/>
    <w:rsid w:val="32F72F92"/>
    <w:rsid w:val="336EA9F5"/>
    <w:rsid w:val="3373A41B"/>
    <w:rsid w:val="339CAB3B"/>
    <w:rsid w:val="33AD3AD8"/>
    <w:rsid w:val="33EBFF2D"/>
    <w:rsid w:val="33EE96A7"/>
    <w:rsid w:val="34047EAF"/>
    <w:rsid w:val="34A16891"/>
    <w:rsid w:val="34EECF4B"/>
    <w:rsid w:val="354881C4"/>
    <w:rsid w:val="354AF6E8"/>
    <w:rsid w:val="357F9343"/>
    <w:rsid w:val="35A462AC"/>
    <w:rsid w:val="36057660"/>
    <w:rsid w:val="3608ECC3"/>
    <w:rsid w:val="3654CB38"/>
    <w:rsid w:val="36FF179E"/>
    <w:rsid w:val="373E0D83"/>
    <w:rsid w:val="3747E22B"/>
    <w:rsid w:val="376B295C"/>
    <w:rsid w:val="3791C301"/>
    <w:rsid w:val="37C2BA50"/>
    <w:rsid w:val="37E1B68B"/>
    <w:rsid w:val="381A0F5C"/>
    <w:rsid w:val="381E5A42"/>
    <w:rsid w:val="3848DAD0"/>
    <w:rsid w:val="384BF49D"/>
    <w:rsid w:val="38BAAC18"/>
    <w:rsid w:val="38F0CD74"/>
    <w:rsid w:val="38F24EF8"/>
    <w:rsid w:val="38F8625A"/>
    <w:rsid w:val="3901FE18"/>
    <w:rsid w:val="390C1DA7"/>
    <w:rsid w:val="396197A3"/>
    <w:rsid w:val="39649806"/>
    <w:rsid w:val="398735E2"/>
    <w:rsid w:val="3A001A38"/>
    <w:rsid w:val="3A091194"/>
    <w:rsid w:val="3A172030"/>
    <w:rsid w:val="3A2A2608"/>
    <w:rsid w:val="3A4C392A"/>
    <w:rsid w:val="3AC2B998"/>
    <w:rsid w:val="3B6DC6AF"/>
    <w:rsid w:val="3BAFE8B8"/>
    <w:rsid w:val="3BC781A9"/>
    <w:rsid w:val="3C3BC025"/>
    <w:rsid w:val="3C590465"/>
    <w:rsid w:val="3C5DA191"/>
    <w:rsid w:val="3C84DB30"/>
    <w:rsid w:val="3C94F9EF"/>
    <w:rsid w:val="3C9831F9"/>
    <w:rsid w:val="3CF79142"/>
    <w:rsid w:val="3D3C52A7"/>
    <w:rsid w:val="3D40C630"/>
    <w:rsid w:val="3DA1AB8D"/>
    <w:rsid w:val="3DC4C52F"/>
    <w:rsid w:val="3E8369C3"/>
    <w:rsid w:val="3F26FA42"/>
    <w:rsid w:val="3F3D1E99"/>
    <w:rsid w:val="3F60CF4C"/>
    <w:rsid w:val="3F8DCF69"/>
    <w:rsid w:val="3FA579BA"/>
    <w:rsid w:val="3FAB4147"/>
    <w:rsid w:val="40158ADE"/>
    <w:rsid w:val="41AF5A90"/>
    <w:rsid w:val="41BF1FC1"/>
    <w:rsid w:val="41DDED3B"/>
    <w:rsid w:val="42042F56"/>
    <w:rsid w:val="420708EB"/>
    <w:rsid w:val="42121C38"/>
    <w:rsid w:val="4253C3E3"/>
    <w:rsid w:val="42CD13F0"/>
    <w:rsid w:val="4354F021"/>
    <w:rsid w:val="43F00C4A"/>
    <w:rsid w:val="43F7B3D3"/>
    <w:rsid w:val="44771F99"/>
    <w:rsid w:val="44BA2942"/>
    <w:rsid w:val="44CCA5CC"/>
    <w:rsid w:val="4543C76C"/>
    <w:rsid w:val="454412AF"/>
    <w:rsid w:val="45D4AA5F"/>
    <w:rsid w:val="45E814C0"/>
    <w:rsid w:val="463184FD"/>
    <w:rsid w:val="465CC65D"/>
    <w:rsid w:val="4698205E"/>
    <w:rsid w:val="469FE295"/>
    <w:rsid w:val="46D52177"/>
    <w:rsid w:val="47D6D12D"/>
    <w:rsid w:val="47DDD303"/>
    <w:rsid w:val="47EFEDF0"/>
    <w:rsid w:val="484F638D"/>
    <w:rsid w:val="4865C0C3"/>
    <w:rsid w:val="4886E92E"/>
    <w:rsid w:val="48ED0921"/>
    <w:rsid w:val="490F44F7"/>
    <w:rsid w:val="4944B503"/>
    <w:rsid w:val="4991BCD6"/>
    <w:rsid w:val="499714A3"/>
    <w:rsid w:val="49BDCA5F"/>
    <w:rsid w:val="49DE7429"/>
    <w:rsid w:val="4A167C74"/>
    <w:rsid w:val="4A1F2CC0"/>
    <w:rsid w:val="4A498595"/>
    <w:rsid w:val="4A5D29FB"/>
    <w:rsid w:val="4ACBE58D"/>
    <w:rsid w:val="4B1C6C73"/>
    <w:rsid w:val="4B80C3C5"/>
    <w:rsid w:val="4BDD61C0"/>
    <w:rsid w:val="4BF457CF"/>
    <w:rsid w:val="4C40AB65"/>
    <w:rsid w:val="4C4FCD0C"/>
    <w:rsid w:val="4CF56EAB"/>
    <w:rsid w:val="4D0E616F"/>
    <w:rsid w:val="4D791CD4"/>
    <w:rsid w:val="4DA020F8"/>
    <w:rsid w:val="4DB0FD82"/>
    <w:rsid w:val="4E4B03A4"/>
    <w:rsid w:val="4E8FAD68"/>
    <w:rsid w:val="4E9E5EDE"/>
    <w:rsid w:val="4EAF9712"/>
    <w:rsid w:val="4EF0AA1B"/>
    <w:rsid w:val="4F02AE47"/>
    <w:rsid w:val="4F0AC7A0"/>
    <w:rsid w:val="4F0AF333"/>
    <w:rsid w:val="4F0DBB18"/>
    <w:rsid w:val="4F1487E2"/>
    <w:rsid w:val="4F545C13"/>
    <w:rsid w:val="4F853DAE"/>
    <w:rsid w:val="505AB23F"/>
    <w:rsid w:val="50DDB6E7"/>
    <w:rsid w:val="51786C1E"/>
    <w:rsid w:val="519B9957"/>
    <w:rsid w:val="51BD99F3"/>
    <w:rsid w:val="52537CD6"/>
    <w:rsid w:val="52F441D9"/>
    <w:rsid w:val="532F0F59"/>
    <w:rsid w:val="535B8FEB"/>
    <w:rsid w:val="53A3F8FE"/>
    <w:rsid w:val="5421E609"/>
    <w:rsid w:val="5434CEFD"/>
    <w:rsid w:val="54E9598B"/>
    <w:rsid w:val="552CE506"/>
    <w:rsid w:val="55330506"/>
    <w:rsid w:val="55E7A927"/>
    <w:rsid w:val="5635D41D"/>
    <w:rsid w:val="56D6D77A"/>
    <w:rsid w:val="56FA1F79"/>
    <w:rsid w:val="570C3D95"/>
    <w:rsid w:val="57269789"/>
    <w:rsid w:val="57564420"/>
    <w:rsid w:val="5763087E"/>
    <w:rsid w:val="57768D1B"/>
    <w:rsid w:val="57858176"/>
    <w:rsid w:val="580A16FB"/>
    <w:rsid w:val="58125246"/>
    <w:rsid w:val="58259E60"/>
    <w:rsid w:val="58F37C1C"/>
    <w:rsid w:val="5904A16C"/>
    <w:rsid w:val="59148B6E"/>
    <w:rsid w:val="594069D9"/>
    <w:rsid w:val="595A626F"/>
    <w:rsid w:val="597E5E8C"/>
    <w:rsid w:val="5990912D"/>
    <w:rsid w:val="59CDF439"/>
    <w:rsid w:val="5A302C52"/>
    <w:rsid w:val="5A588F52"/>
    <w:rsid w:val="5A815CE7"/>
    <w:rsid w:val="5AF3E4AA"/>
    <w:rsid w:val="5B41361C"/>
    <w:rsid w:val="5B6EC952"/>
    <w:rsid w:val="5BE8AC9C"/>
    <w:rsid w:val="5BF5AF5A"/>
    <w:rsid w:val="5C5C3CF3"/>
    <w:rsid w:val="5C86860C"/>
    <w:rsid w:val="5C969AD8"/>
    <w:rsid w:val="5DB17F60"/>
    <w:rsid w:val="5DE6AA4D"/>
    <w:rsid w:val="5E0F4159"/>
    <w:rsid w:val="5E370F09"/>
    <w:rsid w:val="5E8D141A"/>
    <w:rsid w:val="5EC21B77"/>
    <w:rsid w:val="5F3D9DA0"/>
    <w:rsid w:val="5F75E447"/>
    <w:rsid w:val="5FDFE21D"/>
    <w:rsid w:val="602703EB"/>
    <w:rsid w:val="602E6738"/>
    <w:rsid w:val="60723AD2"/>
    <w:rsid w:val="6085A5ED"/>
    <w:rsid w:val="60FF9499"/>
    <w:rsid w:val="613B895F"/>
    <w:rsid w:val="61A0812D"/>
    <w:rsid w:val="61C345F8"/>
    <w:rsid w:val="61E20F79"/>
    <w:rsid w:val="61E57569"/>
    <w:rsid w:val="61EDA448"/>
    <w:rsid w:val="626343E6"/>
    <w:rsid w:val="62B3A09D"/>
    <w:rsid w:val="62EEF86A"/>
    <w:rsid w:val="62F2D3D6"/>
    <w:rsid w:val="637BC8FC"/>
    <w:rsid w:val="6395F2C2"/>
    <w:rsid w:val="648648DD"/>
    <w:rsid w:val="64ED063F"/>
    <w:rsid w:val="64F0DD9F"/>
    <w:rsid w:val="6512A02D"/>
    <w:rsid w:val="655E6B8F"/>
    <w:rsid w:val="658A1961"/>
    <w:rsid w:val="65BB885C"/>
    <w:rsid w:val="660BF733"/>
    <w:rsid w:val="664C7648"/>
    <w:rsid w:val="6692DC0B"/>
    <w:rsid w:val="66BD0D85"/>
    <w:rsid w:val="671476D7"/>
    <w:rsid w:val="674262E4"/>
    <w:rsid w:val="67CDC3BE"/>
    <w:rsid w:val="682C2C19"/>
    <w:rsid w:val="6849A198"/>
    <w:rsid w:val="685395AF"/>
    <w:rsid w:val="6856FABC"/>
    <w:rsid w:val="6878C5C8"/>
    <w:rsid w:val="68B84EAD"/>
    <w:rsid w:val="68BE6A36"/>
    <w:rsid w:val="68E43BF5"/>
    <w:rsid w:val="6942F0FF"/>
    <w:rsid w:val="6A05B676"/>
    <w:rsid w:val="6A4C72BD"/>
    <w:rsid w:val="6A62995B"/>
    <w:rsid w:val="6B1C065F"/>
    <w:rsid w:val="6B4B66E9"/>
    <w:rsid w:val="6B5BAD13"/>
    <w:rsid w:val="6B8CD168"/>
    <w:rsid w:val="6B98BCB1"/>
    <w:rsid w:val="6BB17BF4"/>
    <w:rsid w:val="6BB45987"/>
    <w:rsid w:val="6C3A3DC8"/>
    <w:rsid w:val="6C895014"/>
    <w:rsid w:val="6CEC63D7"/>
    <w:rsid w:val="6CF8388D"/>
    <w:rsid w:val="6D0B3C32"/>
    <w:rsid w:val="6DD5314D"/>
    <w:rsid w:val="6DD99CB1"/>
    <w:rsid w:val="6DE58602"/>
    <w:rsid w:val="6E1B1777"/>
    <w:rsid w:val="6EDD8261"/>
    <w:rsid w:val="6F0D5A89"/>
    <w:rsid w:val="6F2137EB"/>
    <w:rsid w:val="6F25C6C3"/>
    <w:rsid w:val="6F5D92A8"/>
    <w:rsid w:val="6FDD1EB0"/>
    <w:rsid w:val="6FDFD9C8"/>
    <w:rsid w:val="702D7419"/>
    <w:rsid w:val="7065DACE"/>
    <w:rsid w:val="70FD1E5E"/>
    <w:rsid w:val="718893E2"/>
    <w:rsid w:val="718DBEBF"/>
    <w:rsid w:val="71C5248A"/>
    <w:rsid w:val="71CCB56F"/>
    <w:rsid w:val="71D6BD4E"/>
    <w:rsid w:val="7223BCEC"/>
    <w:rsid w:val="725304C5"/>
    <w:rsid w:val="7258912F"/>
    <w:rsid w:val="726177E1"/>
    <w:rsid w:val="726C4B7E"/>
    <w:rsid w:val="729229C3"/>
    <w:rsid w:val="7303035F"/>
    <w:rsid w:val="73305546"/>
    <w:rsid w:val="73F37341"/>
    <w:rsid w:val="74046562"/>
    <w:rsid w:val="741F85F6"/>
    <w:rsid w:val="74469BED"/>
    <w:rsid w:val="748B44AB"/>
    <w:rsid w:val="74F6290E"/>
    <w:rsid w:val="7547ED6F"/>
    <w:rsid w:val="7560FB88"/>
    <w:rsid w:val="75858A81"/>
    <w:rsid w:val="759F8896"/>
    <w:rsid w:val="75A2B059"/>
    <w:rsid w:val="75E014A5"/>
    <w:rsid w:val="764286C4"/>
    <w:rsid w:val="76E2C452"/>
    <w:rsid w:val="76F23A94"/>
    <w:rsid w:val="76FB35BE"/>
    <w:rsid w:val="770F1B60"/>
    <w:rsid w:val="77573688"/>
    <w:rsid w:val="7770A305"/>
    <w:rsid w:val="777AAB8B"/>
    <w:rsid w:val="7780A4A9"/>
    <w:rsid w:val="779D8804"/>
    <w:rsid w:val="77F3E96C"/>
    <w:rsid w:val="7814B4CB"/>
    <w:rsid w:val="78A74D8E"/>
    <w:rsid w:val="78C38648"/>
    <w:rsid w:val="78D1A010"/>
    <w:rsid w:val="7907F89D"/>
    <w:rsid w:val="7982A475"/>
    <w:rsid w:val="7A532AE8"/>
    <w:rsid w:val="7A7C8B8F"/>
    <w:rsid w:val="7B0BAB73"/>
    <w:rsid w:val="7B914A0A"/>
    <w:rsid w:val="7BACD15D"/>
    <w:rsid w:val="7BEE4BAC"/>
    <w:rsid w:val="7C175811"/>
    <w:rsid w:val="7C5CA3BB"/>
    <w:rsid w:val="7CC14B4A"/>
    <w:rsid w:val="7CE58DC3"/>
    <w:rsid w:val="7CF292F2"/>
    <w:rsid w:val="7CF4A6BA"/>
    <w:rsid w:val="7D574037"/>
    <w:rsid w:val="7D9D1D7D"/>
    <w:rsid w:val="7DAECA09"/>
    <w:rsid w:val="7DF286F2"/>
    <w:rsid w:val="7E3253E4"/>
    <w:rsid w:val="7E387FE1"/>
    <w:rsid w:val="7E4130BC"/>
    <w:rsid w:val="7E46376C"/>
    <w:rsid w:val="7F025782"/>
    <w:rsid w:val="7F5B39BC"/>
    <w:rsid w:val="7FBA830C"/>
    <w:rsid w:val="7FCC85B2"/>
    <w:rsid w:val="7FD498F0"/>
    <w:rsid w:val="7FFBF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63A71463-F2CC-4B69-8819-626F84520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64" w:lineRule="auto"/>
    </w:pPr>
    <w:rPr>
      <w:rFonts w:ascii="Calibri" w:hAnsi="Calibri"/>
      <w:color w:val="243247"/>
    </w:rPr>
  </w:style>
  <w:style w:type="paragraph" w:styleId="Nagwek1">
    <w:name w:val="heading 1"/>
    <w:basedOn w:val="Normalny"/>
    <w:next w:val="Normalny"/>
    <w:link w:val="Nagwek1Znak"/>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Nagwek2">
    <w:name w:val="heading 2"/>
    <w:basedOn w:val="Normalny"/>
    <w:next w:val="Normalny"/>
    <w:link w:val="Nagwek2Znak"/>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Nagwek3">
    <w:name w:val="heading 3"/>
    <w:basedOn w:val="Normalny"/>
    <w:next w:val="Normalny"/>
    <w:link w:val="Nagwek3Znak"/>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160"/>
      <w:contextualSpacing/>
    </w:pPr>
    <w:rPr>
      <w:rFonts w:asciiTheme="majorHAnsi" w:eastAsiaTheme="majorEastAsia" w:hAnsiTheme="majorHAnsi" w:cstheme="majorBidi"/>
      <w:color w:val="172337"/>
      <w:spacing w:val="5"/>
      <w:kern w:val="28"/>
      <w:sz w:val="48"/>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spacing w:after="240"/>
    </w:pPr>
    <w:rPr>
      <w:rFonts w:asciiTheme="majorHAnsi" w:eastAsiaTheme="majorEastAsia" w:hAnsiTheme="majorHAnsi" w:cstheme="majorBidi"/>
      <w:i/>
      <w:iCs/>
      <w:color w:val="647084"/>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7"/>
      </w:numPr>
      <w:contextualSpacing/>
    </w:pPr>
  </w:style>
  <w:style w:type="paragraph" w:styleId="Listapunktowana2">
    <w:name w:val="List Bullet 2"/>
    <w:basedOn w:val="Normalny"/>
    <w:uiPriority w:val="99"/>
    <w:unhideWhenUsed/>
    <w:rsid w:val="00326F90"/>
    <w:pPr>
      <w:numPr>
        <w:numId w:val="18"/>
      </w:numPr>
      <w:contextualSpacing/>
    </w:pPr>
  </w:style>
  <w:style w:type="paragraph" w:styleId="Listapunktowana3">
    <w:name w:val="List Bullet 3"/>
    <w:basedOn w:val="Normalny"/>
    <w:uiPriority w:val="99"/>
    <w:unhideWhenUsed/>
    <w:rsid w:val="00326F90"/>
    <w:pPr>
      <w:numPr>
        <w:numId w:val="19"/>
      </w:numPr>
      <w:contextualSpacing/>
    </w:pPr>
  </w:style>
  <w:style w:type="paragraph" w:styleId="Listanumerowana">
    <w:name w:val="List Number"/>
    <w:basedOn w:val="Normalny"/>
    <w:uiPriority w:val="99"/>
    <w:unhideWhenUsed/>
    <w:rsid w:val="00326F90"/>
    <w:pPr>
      <w:numPr>
        <w:numId w:val="21"/>
      </w:numPr>
      <w:spacing w:after="160" w:line="280" w:lineRule="auto"/>
      <w:contextualSpacing/>
    </w:pPr>
  </w:style>
  <w:style w:type="paragraph" w:styleId="Listanumerowana2">
    <w:name w:val="List Number 2"/>
    <w:basedOn w:val="Normalny"/>
    <w:uiPriority w:val="99"/>
    <w:unhideWhenUsed/>
    <w:rsid w:val="0029639D"/>
    <w:pPr>
      <w:numPr>
        <w:numId w:val="22"/>
      </w:numPr>
      <w:contextualSpacing/>
    </w:pPr>
  </w:style>
  <w:style w:type="paragraph" w:styleId="Listanumerowana3">
    <w:name w:val="List Number 3"/>
    <w:basedOn w:val="Normalny"/>
    <w:uiPriority w:val="99"/>
    <w:unhideWhenUsed/>
    <w:rsid w:val="0029639D"/>
    <w:pPr>
      <w:numPr>
        <w:numId w:val="23"/>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before="80" w:after="80"/>
    </w:pPr>
    <w:rPr>
      <w:b/>
      <w:bCs/>
      <w:color w:val="647084"/>
      <w:sz w:val="20"/>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GTable">
    <w:name w:val="FG Table"/>
    <w:pPr>
      <w:spacing w:after="120" w:line="264" w:lineRule="auto"/>
    </w:pPr>
    <w:rPr>
      <w:rFonts w:ascii="Calibri" w:hAnsi="Calibri"/>
      <w:color w:val="243247"/>
      <w:sz w:val="20"/>
    </w:rPr>
  </w:style>
  <w:style w:type="paragraph" w:customStyle="1" w:styleId="FGNote">
    <w:name w:val="FG Note"/>
    <w:pPr>
      <w:spacing w:after="120" w:line="264" w:lineRule="auto"/>
    </w:pPr>
    <w:rPr>
      <w:rFonts w:ascii="Calibri" w:hAnsi="Calibri"/>
      <w:color w:val="735B3F"/>
      <w:sz w:val="20"/>
    </w:rPr>
  </w:style>
  <w:style w:type="paragraph" w:customStyle="1" w:styleId="FGSource">
    <w:name w:val="FG Source"/>
    <w:pPr>
      <w:spacing w:after="120" w:line="264" w:lineRule="auto"/>
    </w:pPr>
    <w:rPr>
      <w:rFonts w:ascii="Calibri" w:hAnsi="Calibri"/>
      <w:color w:val="526075"/>
      <w:sz w:val="18"/>
    </w:rPr>
  </w:style>
  <w:style w:type="character" w:styleId="Hipercze">
    <w:name w:val="Hyperlink"/>
    <w:basedOn w:val="Domylnaczcionkaakapitu"/>
    <w:uiPriority w:val="99"/>
    <w:unhideWhenUsed/>
    <w:rPr>
      <w:color w:val="0000FF" w:themeColor="hyperlink"/>
      <w:u w:val="single"/>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rFonts w:ascii="Calibri" w:hAnsi="Calibri"/>
      <w:color w:val="243247"/>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3F556C"/>
    <w:rPr>
      <w:b/>
      <w:bCs/>
    </w:rPr>
  </w:style>
  <w:style w:type="character" w:customStyle="1" w:styleId="TematkomentarzaZnak">
    <w:name w:val="Temat komentarza Znak"/>
    <w:basedOn w:val="TekstkomentarzaZnak"/>
    <w:link w:val="Tematkomentarza"/>
    <w:uiPriority w:val="99"/>
    <w:semiHidden/>
    <w:rsid w:val="003F556C"/>
    <w:rPr>
      <w:rFonts w:ascii="Calibri" w:hAnsi="Calibri"/>
      <w:b/>
      <w:bCs/>
      <w:color w:val="243247"/>
      <w:sz w:val="20"/>
      <w:szCs w:val="20"/>
    </w:rPr>
  </w:style>
  <w:style w:type="paragraph" w:customStyle="1" w:styleId="pdq2pgselectionanchorcontainer">
    <w:name w:val="pdq2pg_selectionanchorcontainer"/>
    <w:basedOn w:val="Normalny"/>
    <w:rsid w:val="00CF57FF"/>
    <w:pPr>
      <w:spacing w:before="100" w:beforeAutospacing="1" w:after="100" w:afterAutospacing="1" w:line="240" w:lineRule="auto"/>
    </w:pPr>
    <w:rPr>
      <w:rFonts w:ascii="Times New Roman" w:eastAsia="Times New Roman" w:hAnsi="Times New Roman" w:cs="Times New Roman"/>
      <w:color w:val="auto"/>
      <w:sz w:val="24"/>
      <w:szCs w:val="24"/>
      <w:lang w:val="pl-PL" w:eastAsia="pl-PL"/>
    </w:rPr>
  </w:style>
  <w:style w:type="paragraph" w:styleId="NormalnyWeb">
    <w:name w:val="Normal (Web)"/>
    <w:basedOn w:val="Normalny"/>
    <w:uiPriority w:val="99"/>
    <w:unhideWhenUsed/>
    <w:rsid w:val="00CF57FF"/>
    <w:pPr>
      <w:spacing w:before="100" w:beforeAutospacing="1" w:after="100" w:afterAutospacing="1" w:line="240" w:lineRule="auto"/>
    </w:pPr>
    <w:rPr>
      <w:rFonts w:ascii="Times New Roman" w:eastAsia="Times New Roman" w:hAnsi="Times New Roman" w:cs="Times New Roman"/>
      <w:color w:val="auto"/>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kontakt@feelgood.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ntakt@feelgood.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mailto:kontakt@feelgood.pl" TargetMode="Externa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kontakt@feelgoo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5683</Words>
  <Characters>34104</Characters>
  <Application>Microsoft Office Word</Application>
  <DocSecurity>0</DocSecurity>
  <Lines>284</Lines>
  <Paragraphs>79</Paragraphs>
  <ScaleCrop>false</ScaleCrop>
  <Manager/>
  <Company/>
  <LinksUpToDate>false</LinksUpToDate>
  <CharactersWithSpaces>39708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Joanna HAKLUK</cp:lastModifiedBy>
  <cp:revision>18</cp:revision>
  <dcterms:created xsi:type="dcterms:W3CDTF">2026-09-22T07:58:00Z</dcterms:created>
  <dcterms:modified xsi:type="dcterms:W3CDTF">2026-09-22T08:24:00Z</dcterms:modified>
  <cp:category/>
</cp:coreProperties>
</file>